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E7" w:rsidRDefault="006E20E7" w:rsidP="008901BD">
      <w:pPr>
        <w:pStyle w:val="Cm"/>
        <w:rPr>
          <w:sz w:val="28"/>
          <w:szCs w:val="28"/>
        </w:rPr>
      </w:pPr>
    </w:p>
    <w:p w:rsidR="008901BD" w:rsidRPr="008D56FA" w:rsidRDefault="008901BD" w:rsidP="008901BD">
      <w:pPr>
        <w:pStyle w:val="Cm"/>
        <w:rPr>
          <w:sz w:val="28"/>
          <w:szCs w:val="28"/>
        </w:rPr>
      </w:pPr>
      <w:r w:rsidRPr="008D56FA">
        <w:rPr>
          <w:sz w:val="28"/>
          <w:szCs w:val="28"/>
        </w:rPr>
        <w:t xml:space="preserve">KIEGÉSZÍTŐ MELLÉKLET </w:t>
      </w:r>
      <w:proofErr w:type="gramStart"/>
      <w:r w:rsidRPr="008D56FA">
        <w:rPr>
          <w:sz w:val="28"/>
          <w:szCs w:val="28"/>
        </w:rPr>
        <w:t>A</w:t>
      </w:r>
      <w:proofErr w:type="gramEnd"/>
      <w:r w:rsidRPr="008D56FA">
        <w:rPr>
          <w:sz w:val="28"/>
          <w:szCs w:val="28"/>
        </w:rPr>
        <w:t xml:space="preserve"> 201</w:t>
      </w:r>
      <w:r w:rsidR="0078109B">
        <w:rPr>
          <w:sz w:val="28"/>
          <w:szCs w:val="28"/>
        </w:rPr>
        <w:t>5</w:t>
      </w:r>
      <w:r w:rsidRPr="008D56FA">
        <w:rPr>
          <w:sz w:val="28"/>
          <w:szCs w:val="28"/>
        </w:rPr>
        <w:t>. ÉVI</w:t>
      </w:r>
    </w:p>
    <w:p w:rsidR="008901BD" w:rsidRPr="008D56FA" w:rsidRDefault="008901BD" w:rsidP="008901BD">
      <w:pPr>
        <w:pStyle w:val="Cm"/>
        <w:rPr>
          <w:sz w:val="28"/>
          <w:szCs w:val="28"/>
        </w:rPr>
      </w:pPr>
      <w:r w:rsidRPr="008D56FA">
        <w:rPr>
          <w:sz w:val="28"/>
          <w:szCs w:val="28"/>
        </w:rPr>
        <w:t>EGYSZERŰSÍTETT ÉVES BESZÁMOLÓHOZ</w:t>
      </w:r>
    </w:p>
    <w:p w:rsidR="008901BD" w:rsidRDefault="008901BD" w:rsidP="008901BD">
      <w:pPr>
        <w:rPr>
          <w:sz w:val="24"/>
          <w:szCs w:val="24"/>
        </w:rPr>
      </w:pPr>
    </w:p>
    <w:p w:rsidR="006A4C1A" w:rsidRPr="008D56FA" w:rsidRDefault="006A4C1A" w:rsidP="008901BD">
      <w:pPr>
        <w:rPr>
          <w:sz w:val="24"/>
          <w:szCs w:val="24"/>
        </w:rPr>
      </w:pPr>
    </w:p>
    <w:p w:rsidR="00002D45" w:rsidRPr="00DD71E7" w:rsidRDefault="008901BD" w:rsidP="00002D45">
      <w:pPr>
        <w:widowControl w:val="0"/>
        <w:autoSpaceDE w:val="0"/>
        <w:autoSpaceDN w:val="0"/>
        <w:adjustRightInd w:val="0"/>
        <w:spacing w:after="280"/>
        <w:jc w:val="both"/>
        <w:rPr>
          <w:rFonts w:eastAsiaTheme="minorHAnsi"/>
          <w:bCs/>
          <w:sz w:val="22"/>
          <w:szCs w:val="22"/>
          <w:lang w:eastAsia="en-US"/>
        </w:rPr>
      </w:pPr>
      <w:r w:rsidRPr="005441A6">
        <w:rPr>
          <w:sz w:val="22"/>
          <w:szCs w:val="22"/>
        </w:rPr>
        <w:t xml:space="preserve">A </w:t>
      </w:r>
      <w:r w:rsidRPr="00330875">
        <w:rPr>
          <w:b/>
          <w:sz w:val="22"/>
          <w:szCs w:val="22"/>
        </w:rPr>
        <w:t>HEGYEM NONPROFIT Korlátolt Felelősségű Társaság</w:t>
      </w:r>
      <w:r w:rsidRPr="005441A6">
        <w:rPr>
          <w:sz w:val="22"/>
          <w:szCs w:val="22"/>
        </w:rPr>
        <w:t xml:space="preserve"> 2010. április 28-án kelt Társasági szerződéssel jött létre. A Társaságot a területileg illetékes Fővárosi Törv</w:t>
      </w:r>
      <w:r w:rsidR="0078109B">
        <w:rPr>
          <w:sz w:val="22"/>
          <w:szCs w:val="22"/>
        </w:rPr>
        <w:t xml:space="preserve">ényszék Cégbírósága 2010. május </w:t>
      </w:r>
      <w:proofErr w:type="gramStart"/>
      <w:r w:rsidRPr="005441A6">
        <w:rPr>
          <w:sz w:val="22"/>
          <w:szCs w:val="22"/>
        </w:rPr>
        <w:t>11-én</w:t>
      </w:r>
      <w:proofErr w:type="gramEnd"/>
      <w:r w:rsidRPr="005441A6">
        <w:rPr>
          <w:sz w:val="22"/>
          <w:szCs w:val="22"/>
        </w:rPr>
        <w:t xml:space="preserve"> a 01-09-938607</w:t>
      </w:r>
      <w:r w:rsidR="00A37900">
        <w:rPr>
          <w:sz w:val="22"/>
          <w:szCs w:val="22"/>
        </w:rPr>
        <w:t>-es cégjegyzékszámon jegyezte be</w:t>
      </w:r>
      <w:r w:rsidRPr="005441A6">
        <w:rPr>
          <w:sz w:val="22"/>
          <w:szCs w:val="22"/>
        </w:rPr>
        <w:t xml:space="preserve">. </w:t>
      </w:r>
      <w:r w:rsidR="00002D45">
        <w:rPr>
          <w:sz w:val="22"/>
          <w:szCs w:val="22"/>
        </w:rPr>
        <w:t>A létesítő okirat legutóbbi módosítására a Társaság székhelyének megváltoztatása céljából 2016. április 20-án került sor, amelyet az illetékes Cégbíróság 2016. május 6-án jegyzett be</w:t>
      </w:r>
      <w:r w:rsidR="00002D45" w:rsidRPr="00DD71E7">
        <w:rPr>
          <w:sz w:val="22"/>
          <w:szCs w:val="22"/>
        </w:rPr>
        <w:t xml:space="preserve">.  </w:t>
      </w:r>
      <w:r w:rsidR="00002D45" w:rsidRPr="00DD71E7">
        <w:rPr>
          <w:rFonts w:eastAsiaTheme="minorHAnsi"/>
          <w:bCs/>
          <w:sz w:val="22"/>
          <w:szCs w:val="22"/>
          <w:lang w:eastAsia="en-US"/>
        </w:rPr>
        <w:t xml:space="preserve">A Társaság a 1025 Budapest, Törökvész út 87-91. V. emelet alatti székhelyét -2016. május 6-ai módosítással- a 1021 Budapest, Modori utca 5. 3. ép. 1. ajtó alá, majd 2016. május 23-án a 2011 Budakalász, József </w:t>
      </w:r>
      <w:proofErr w:type="gramStart"/>
      <w:r w:rsidR="00002D45" w:rsidRPr="00DD71E7">
        <w:rPr>
          <w:rFonts w:eastAsiaTheme="minorHAnsi"/>
          <w:bCs/>
          <w:sz w:val="22"/>
          <w:szCs w:val="22"/>
          <w:lang w:eastAsia="en-US"/>
        </w:rPr>
        <w:t>A</w:t>
      </w:r>
      <w:proofErr w:type="gramEnd"/>
      <w:r w:rsidR="00002D45" w:rsidRPr="00DD71E7">
        <w:rPr>
          <w:rFonts w:eastAsiaTheme="minorHAnsi"/>
          <w:bCs/>
          <w:sz w:val="22"/>
          <w:szCs w:val="22"/>
          <w:lang w:eastAsia="en-US"/>
        </w:rPr>
        <w:t xml:space="preserve">. </w:t>
      </w:r>
      <w:proofErr w:type="gramStart"/>
      <w:r w:rsidR="00002D45" w:rsidRPr="00DD71E7">
        <w:rPr>
          <w:rFonts w:eastAsiaTheme="minorHAnsi"/>
          <w:bCs/>
          <w:sz w:val="22"/>
          <w:szCs w:val="22"/>
          <w:lang w:eastAsia="en-US"/>
        </w:rPr>
        <w:t>utca</w:t>
      </w:r>
      <w:proofErr w:type="gramEnd"/>
      <w:r w:rsidR="00002D45" w:rsidRPr="00DD71E7">
        <w:rPr>
          <w:rFonts w:eastAsiaTheme="minorHAnsi"/>
          <w:bCs/>
          <w:sz w:val="22"/>
          <w:szCs w:val="22"/>
          <w:lang w:eastAsia="en-US"/>
        </w:rPr>
        <w:t xml:space="preserve"> 75. szám alá helyezte át, amely a jelen számviteli beszámoló készítésekor még cégbírósági bejegyzés alatt áll.</w:t>
      </w:r>
    </w:p>
    <w:p w:rsidR="006E20E7" w:rsidRDefault="006E20E7" w:rsidP="008901BD">
      <w:pPr>
        <w:pStyle w:val="Szvegtrzs"/>
        <w:rPr>
          <w:sz w:val="22"/>
          <w:szCs w:val="22"/>
        </w:rPr>
      </w:pPr>
    </w:p>
    <w:p w:rsidR="00EE45E3" w:rsidRPr="00EE45E3" w:rsidRDefault="00EE45E3" w:rsidP="00EE45E3">
      <w:pPr>
        <w:jc w:val="both"/>
        <w:rPr>
          <w:b/>
          <w:sz w:val="22"/>
          <w:szCs w:val="22"/>
          <w:u w:val="single"/>
        </w:rPr>
      </w:pPr>
      <w:r w:rsidRPr="00EE45E3">
        <w:rPr>
          <w:b/>
          <w:sz w:val="22"/>
          <w:szCs w:val="22"/>
          <w:u w:val="single"/>
        </w:rPr>
        <w:t xml:space="preserve">A Társaság logója: </w:t>
      </w:r>
    </w:p>
    <w:p w:rsidR="00EE45E3" w:rsidRDefault="00EE45E3" w:rsidP="008901BD">
      <w:pPr>
        <w:pStyle w:val="Szvegtrzs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731510" cy="2578345"/>
            <wp:effectExtent l="19050" t="0" r="2540" b="0"/>
            <wp:docPr id="2" name="Kép 1" descr="http://www.hegyem.hu/docs/hegyem_mol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gyem.hu/docs/hegyem_moli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7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Pr="00330875" w:rsidRDefault="008901BD" w:rsidP="008901BD">
      <w:pPr>
        <w:jc w:val="both"/>
        <w:rPr>
          <w:b/>
          <w:sz w:val="22"/>
          <w:szCs w:val="22"/>
          <w:u w:val="single"/>
        </w:rPr>
      </w:pPr>
      <w:r w:rsidRPr="00330875">
        <w:rPr>
          <w:b/>
          <w:sz w:val="22"/>
          <w:szCs w:val="22"/>
          <w:u w:val="single"/>
        </w:rPr>
        <w:t>Tagok:</w:t>
      </w:r>
    </w:p>
    <w:p w:rsidR="008901BD" w:rsidRPr="005441A6" w:rsidRDefault="008901BD" w:rsidP="008901BD">
      <w:pPr>
        <w:numPr>
          <w:ilvl w:val="0"/>
          <w:numId w:val="1"/>
        </w:numPr>
        <w:jc w:val="both"/>
        <w:rPr>
          <w:sz w:val="22"/>
          <w:szCs w:val="22"/>
        </w:rPr>
      </w:pPr>
      <w:r w:rsidRPr="005441A6">
        <w:rPr>
          <w:sz w:val="22"/>
          <w:szCs w:val="22"/>
        </w:rPr>
        <w:t>Dr. Gubacsi At</w:t>
      </w:r>
      <w:r w:rsidR="008572AF">
        <w:rPr>
          <w:sz w:val="22"/>
          <w:szCs w:val="22"/>
        </w:rPr>
        <w:t>tila – tulajdonosi részesedés 91,67</w:t>
      </w:r>
      <w:r w:rsidRPr="005441A6">
        <w:rPr>
          <w:sz w:val="22"/>
          <w:szCs w:val="22"/>
        </w:rPr>
        <w:t>%,</w:t>
      </w:r>
    </w:p>
    <w:p w:rsidR="008901BD" w:rsidRPr="005441A6" w:rsidRDefault="008901BD" w:rsidP="008901BD">
      <w:pPr>
        <w:numPr>
          <w:ilvl w:val="0"/>
          <w:numId w:val="1"/>
        </w:numPr>
        <w:jc w:val="both"/>
        <w:rPr>
          <w:sz w:val="22"/>
          <w:szCs w:val="22"/>
        </w:rPr>
      </w:pPr>
      <w:r w:rsidRPr="005441A6">
        <w:rPr>
          <w:sz w:val="22"/>
          <w:szCs w:val="22"/>
        </w:rPr>
        <w:t>Dr. Zsuga J</w:t>
      </w:r>
      <w:r w:rsidR="008572AF">
        <w:rPr>
          <w:sz w:val="22"/>
          <w:szCs w:val="22"/>
        </w:rPr>
        <w:t>ános – tulajdonosi részesedés 8,33</w:t>
      </w:r>
      <w:r w:rsidRPr="005441A6">
        <w:rPr>
          <w:sz w:val="22"/>
          <w:szCs w:val="22"/>
        </w:rPr>
        <w:t>%.</w:t>
      </w:r>
    </w:p>
    <w:p w:rsidR="008901BD" w:rsidRDefault="008901BD" w:rsidP="008901BD">
      <w:pPr>
        <w:pStyle w:val="Szvegtrzs"/>
        <w:rPr>
          <w:sz w:val="22"/>
          <w:szCs w:val="22"/>
        </w:rPr>
      </w:pPr>
    </w:p>
    <w:p w:rsidR="00EE45E3" w:rsidRPr="00EE45E3" w:rsidRDefault="00EE45E3" w:rsidP="008901BD">
      <w:pPr>
        <w:pStyle w:val="Szvegtrzs"/>
        <w:rPr>
          <w:b/>
          <w:sz w:val="22"/>
          <w:szCs w:val="22"/>
          <w:u w:val="single"/>
        </w:rPr>
      </w:pPr>
      <w:r w:rsidRPr="00EE45E3">
        <w:rPr>
          <w:b/>
          <w:sz w:val="22"/>
          <w:szCs w:val="22"/>
          <w:u w:val="single"/>
        </w:rPr>
        <w:t>Felügyelő bizottsági tagok:</w:t>
      </w:r>
    </w:p>
    <w:p w:rsidR="00EE45E3" w:rsidRDefault="00EE45E3" w:rsidP="00EE45E3">
      <w:pPr>
        <w:pStyle w:val="Szvegtrzs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Barta Balázs – elnök</w:t>
      </w:r>
    </w:p>
    <w:p w:rsidR="00EE45E3" w:rsidRDefault="00EE45E3" w:rsidP="00EE45E3">
      <w:pPr>
        <w:pStyle w:val="Szvegtrzs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Bíró János – tag</w:t>
      </w:r>
    </w:p>
    <w:p w:rsidR="00EE45E3" w:rsidRPr="00EE45E3" w:rsidRDefault="00EE45E3" w:rsidP="00EE45E3">
      <w:pPr>
        <w:pStyle w:val="Szvegtrzs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Lengyel Balázs – tag</w:t>
      </w:r>
    </w:p>
    <w:p w:rsidR="00EE45E3" w:rsidRPr="005441A6" w:rsidRDefault="00EE45E3" w:rsidP="008901BD">
      <w:pPr>
        <w:pStyle w:val="Szvegtrzs"/>
        <w:rPr>
          <w:sz w:val="22"/>
          <w:szCs w:val="22"/>
        </w:rPr>
      </w:pPr>
    </w:p>
    <w:p w:rsidR="008901BD" w:rsidRDefault="0078109B" w:rsidP="008901BD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Társaság törzstőkéje 2015. január 18-áig 500 ezer forint, azaz ötszázezer forint volt, amelyet a</w:t>
      </w:r>
      <w:r w:rsidR="008901BD" w:rsidRPr="005441A6">
        <w:rPr>
          <w:sz w:val="22"/>
          <w:szCs w:val="22"/>
        </w:rPr>
        <w:t>z Alapítók a megalakuláskor véglegesen a Társaság rendelkezésére bocsátottak.</w:t>
      </w:r>
      <w:r w:rsidR="00EC620A">
        <w:rPr>
          <w:sz w:val="22"/>
          <w:szCs w:val="22"/>
        </w:rPr>
        <w:t xml:space="preserve"> </w:t>
      </w:r>
      <w:r w:rsidR="00330875">
        <w:rPr>
          <w:sz w:val="22"/>
          <w:szCs w:val="22"/>
        </w:rPr>
        <w:t xml:space="preserve">A Polgári Törvénykönyv alapján </w:t>
      </w:r>
      <w:r w:rsidR="00EC620A">
        <w:rPr>
          <w:sz w:val="22"/>
          <w:szCs w:val="22"/>
        </w:rPr>
        <w:t>2016. március 15. napjá</w:t>
      </w:r>
      <w:r w:rsidR="00330875">
        <w:rPr>
          <w:sz w:val="22"/>
          <w:szCs w:val="22"/>
        </w:rPr>
        <w:t xml:space="preserve">ig kötelezően </w:t>
      </w:r>
      <w:r>
        <w:rPr>
          <w:sz w:val="22"/>
          <w:szCs w:val="22"/>
        </w:rPr>
        <w:t>elvégzett</w:t>
      </w:r>
      <w:r w:rsidR="00330875">
        <w:rPr>
          <w:sz w:val="22"/>
          <w:szCs w:val="22"/>
        </w:rPr>
        <w:t xml:space="preserve"> 2 500 ezer Ft tőkeemelés a Társaságnál 2014. december 8-án megtörtént, amely 2015. január 19-én került az illeték</w:t>
      </w:r>
      <w:r>
        <w:rPr>
          <w:sz w:val="22"/>
          <w:szCs w:val="22"/>
        </w:rPr>
        <w:t>es Cégbíróság által bejegyzésre, mely naptól a Társaság törzstőkéje 3 millió forint, a</w:t>
      </w:r>
      <w:r w:rsidR="00695AB3">
        <w:rPr>
          <w:sz w:val="22"/>
          <w:szCs w:val="22"/>
        </w:rPr>
        <w:t>zaz hárommillió forint.</w:t>
      </w:r>
    </w:p>
    <w:p w:rsidR="00330875" w:rsidRPr="005441A6" w:rsidRDefault="00330875" w:rsidP="008901BD">
      <w:pPr>
        <w:pStyle w:val="Szvegtrzs"/>
        <w:rPr>
          <w:sz w:val="22"/>
          <w:szCs w:val="22"/>
        </w:rPr>
      </w:pPr>
    </w:p>
    <w:p w:rsidR="008901BD" w:rsidRDefault="008901BD" w:rsidP="008901BD">
      <w:pPr>
        <w:pStyle w:val="Szvegtrzs"/>
        <w:rPr>
          <w:sz w:val="22"/>
          <w:szCs w:val="22"/>
        </w:rPr>
      </w:pPr>
      <w:r w:rsidRPr="00330875">
        <w:rPr>
          <w:b/>
          <w:sz w:val="22"/>
          <w:szCs w:val="22"/>
          <w:u w:val="single"/>
        </w:rPr>
        <w:t>A Társaság székhelye:</w:t>
      </w:r>
      <w:r w:rsidRPr="005441A6">
        <w:rPr>
          <w:sz w:val="22"/>
          <w:szCs w:val="22"/>
        </w:rPr>
        <w:t xml:space="preserve"> </w:t>
      </w:r>
      <w:r w:rsidR="006E20E7">
        <w:rPr>
          <w:sz w:val="22"/>
          <w:szCs w:val="22"/>
        </w:rPr>
        <w:t xml:space="preserve">2011 Budakalász, József </w:t>
      </w:r>
      <w:proofErr w:type="gramStart"/>
      <w:r w:rsidR="006E20E7">
        <w:rPr>
          <w:sz w:val="22"/>
          <w:szCs w:val="22"/>
        </w:rPr>
        <w:t>A</w:t>
      </w:r>
      <w:proofErr w:type="gramEnd"/>
      <w:r w:rsidR="006E20E7">
        <w:rPr>
          <w:sz w:val="22"/>
          <w:szCs w:val="22"/>
        </w:rPr>
        <w:t xml:space="preserve">. </w:t>
      </w:r>
      <w:proofErr w:type="gramStart"/>
      <w:r w:rsidR="006E20E7">
        <w:rPr>
          <w:sz w:val="22"/>
          <w:szCs w:val="22"/>
        </w:rPr>
        <w:t>utca</w:t>
      </w:r>
      <w:proofErr w:type="gramEnd"/>
      <w:r w:rsidR="006E20E7">
        <w:rPr>
          <w:sz w:val="22"/>
          <w:szCs w:val="22"/>
        </w:rPr>
        <w:t xml:space="preserve"> 75.</w:t>
      </w:r>
    </w:p>
    <w:p w:rsidR="006E20E7" w:rsidRPr="005441A6" w:rsidRDefault="006E20E7" w:rsidP="008901BD">
      <w:pPr>
        <w:pStyle w:val="Szvegtrzs"/>
        <w:rPr>
          <w:sz w:val="22"/>
          <w:szCs w:val="22"/>
        </w:rPr>
      </w:pPr>
    </w:p>
    <w:p w:rsidR="009E341A" w:rsidRPr="009E341A" w:rsidRDefault="009E341A" w:rsidP="009E341A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A Társaság telephellyel nem rendelkezik. A Társaság egy fiókteleppel rendelkezik a </w:t>
      </w:r>
      <w:r w:rsidRPr="009E341A">
        <w:rPr>
          <w:sz w:val="22"/>
          <w:szCs w:val="22"/>
        </w:rPr>
        <w:t>3373 Besenyőtelek, Fő utca 89.</w:t>
      </w:r>
      <w:r>
        <w:rPr>
          <w:sz w:val="22"/>
          <w:szCs w:val="22"/>
        </w:rPr>
        <w:t xml:space="preserve"> címen, melynek cégbírósági bejegyzése 2016. május 6-án </w:t>
      </w:r>
      <w:r w:rsidR="006E20E7">
        <w:rPr>
          <w:sz w:val="22"/>
          <w:szCs w:val="22"/>
        </w:rPr>
        <w:t>történt meg 2016. április 20-ai hatállyal.</w:t>
      </w:r>
    </w:p>
    <w:p w:rsidR="009E341A" w:rsidRPr="005441A6" w:rsidRDefault="009E341A" w:rsidP="008901BD">
      <w:pPr>
        <w:pStyle w:val="Szvegtrzs"/>
        <w:rPr>
          <w:sz w:val="22"/>
          <w:szCs w:val="22"/>
        </w:rPr>
      </w:pPr>
    </w:p>
    <w:p w:rsidR="008901BD" w:rsidRPr="005441A6" w:rsidRDefault="008901BD" w:rsidP="008901BD">
      <w:pPr>
        <w:pStyle w:val="Szvegtrzs"/>
        <w:rPr>
          <w:sz w:val="22"/>
          <w:szCs w:val="22"/>
        </w:rPr>
      </w:pPr>
    </w:p>
    <w:p w:rsidR="00330875" w:rsidRDefault="008901BD" w:rsidP="008901BD">
      <w:pPr>
        <w:jc w:val="both"/>
        <w:rPr>
          <w:sz w:val="22"/>
          <w:szCs w:val="22"/>
        </w:rPr>
      </w:pPr>
      <w:r w:rsidRPr="00330875">
        <w:rPr>
          <w:b/>
          <w:sz w:val="22"/>
          <w:szCs w:val="22"/>
          <w:u w:val="single"/>
        </w:rPr>
        <w:t>A Társaság fő tevékenysége:</w:t>
      </w:r>
      <w:r w:rsidRPr="005441A6">
        <w:rPr>
          <w:sz w:val="22"/>
          <w:szCs w:val="22"/>
        </w:rPr>
        <w:t xml:space="preserve"> 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  <w:r w:rsidRPr="005441A6">
        <w:rPr>
          <w:sz w:val="22"/>
          <w:szCs w:val="22"/>
        </w:rPr>
        <w:lastRenderedPageBreak/>
        <w:t>Egyéb sporttevékenység (TEÁOR 9319’08), amely tevékenység bejegyzett közhasznúsági fokozata szerint közhasznú minősítéssel bír.</w:t>
      </w:r>
    </w:p>
    <w:p w:rsidR="00EE45E3" w:rsidRPr="005441A6" w:rsidRDefault="00EE45E3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jc w:val="both"/>
        <w:rPr>
          <w:sz w:val="22"/>
          <w:szCs w:val="22"/>
        </w:rPr>
      </w:pPr>
      <w:r w:rsidRPr="005441A6">
        <w:rPr>
          <w:sz w:val="22"/>
          <w:szCs w:val="22"/>
        </w:rPr>
        <w:t>A Társaság könyvvezetése a számvitelről szóló 2000. évi C. törvény szerinti kettős könyvvitel keretében történik.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Pr="005441A6" w:rsidRDefault="00EE45E3" w:rsidP="008901BD">
      <w:pPr>
        <w:jc w:val="both"/>
        <w:rPr>
          <w:sz w:val="22"/>
          <w:szCs w:val="22"/>
        </w:rPr>
      </w:pPr>
      <w:r>
        <w:rPr>
          <w:sz w:val="22"/>
          <w:szCs w:val="22"/>
        </w:rPr>
        <w:t>A Társaság e</w:t>
      </w:r>
      <w:r w:rsidR="008901BD" w:rsidRPr="005441A6">
        <w:rPr>
          <w:sz w:val="22"/>
          <w:szCs w:val="22"/>
        </w:rPr>
        <w:t>gyszerűsített éves beszámolót készít a számviteli törvény 9.§</w:t>
      </w:r>
      <w:proofErr w:type="spellStart"/>
      <w:r w:rsidR="008901BD" w:rsidRPr="005441A6">
        <w:rPr>
          <w:sz w:val="22"/>
          <w:szCs w:val="22"/>
        </w:rPr>
        <w:t>-</w:t>
      </w:r>
      <w:proofErr w:type="gramStart"/>
      <w:r w:rsidR="008901BD" w:rsidRPr="005441A6">
        <w:rPr>
          <w:sz w:val="22"/>
          <w:szCs w:val="22"/>
        </w:rPr>
        <w:t>a</w:t>
      </w:r>
      <w:proofErr w:type="spellEnd"/>
      <w:proofErr w:type="gramEnd"/>
      <w:r w:rsidR="008901BD" w:rsidRPr="005441A6">
        <w:rPr>
          <w:sz w:val="22"/>
          <w:szCs w:val="22"/>
        </w:rPr>
        <w:t xml:space="preserve"> alapján. Mérlegét a számviteli törvény 1. számú mellékletében meghatározott  „</w:t>
      </w:r>
      <w:proofErr w:type="gramStart"/>
      <w:r w:rsidR="008901BD" w:rsidRPr="005441A6">
        <w:rPr>
          <w:sz w:val="22"/>
          <w:szCs w:val="22"/>
        </w:rPr>
        <w:t>A</w:t>
      </w:r>
      <w:proofErr w:type="gramEnd"/>
      <w:r w:rsidR="008901BD" w:rsidRPr="005441A6">
        <w:rPr>
          <w:sz w:val="22"/>
          <w:szCs w:val="22"/>
        </w:rPr>
        <w:t>” változat szerint – figyelembe véve a 4. számú mellékletet –, valamint az eredmény-kimutatását a 2. számú melléklet alapján összköltség-eljárással „A” változat szerint készíti.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Pr="005441A6" w:rsidRDefault="00695AB3" w:rsidP="008901BD">
      <w:pPr>
        <w:jc w:val="both"/>
        <w:rPr>
          <w:sz w:val="22"/>
          <w:szCs w:val="22"/>
        </w:rPr>
      </w:pPr>
      <w:r>
        <w:rPr>
          <w:sz w:val="22"/>
          <w:szCs w:val="22"/>
        </w:rPr>
        <w:t>A 2015</w:t>
      </w:r>
      <w:r w:rsidR="008901BD" w:rsidRPr="005441A6">
        <w:rPr>
          <w:sz w:val="22"/>
          <w:szCs w:val="22"/>
        </w:rPr>
        <w:t>. évi egys</w:t>
      </w:r>
      <w:r>
        <w:rPr>
          <w:sz w:val="22"/>
          <w:szCs w:val="22"/>
        </w:rPr>
        <w:t>zerűsített éves beszámoló a 2015.01.01 és a 2015</w:t>
      </w:r>
      <w:r w:rsidR="008901BD" w:rsidRPr="005441A6">
        <w:rPr>
          <w:sz w:val="22"/>
          <w:szCs w:val="22"/>
        </w:rPr>
        <w:t>.12.31-e közötti gazdálkodási időszak adatait öleli fel, az üzleti év hossza megegyezik a naptári évvel.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jc w:val="both"/>
        <w:rPr>
          <w:sz w:val="22"/>
          <w:szCs w:val="22"/>
        </w:rPr>
      </w:pPr>
      <w:r w:rsidRPr="005441A6">
        <w:rPr>
          <w:sz w:val="22"/>
          <w:szCs w:val="22"/>
        </w:rPr>
        <w:t>Költségeit az 5-ös számlaosztályban vezeti.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jc w:val="both"/>
        <w:rPr>
          <w:sz w:val="22"/>
          <w:szCs w:val="22"/>
        </w:rPr>
      </w:pPr>
      <w:r w:rsidRPr="005441A6">
        <w:rPr>
          <w:sz w:val="22"/>
          <w:szCs w:val="22"/>
        </w:rPr>
        <w:t>A mérlegkészítés nap</w:t>
      </w:r>
      <w:r w:rsidR="00695AB3">
        <w:rPr>
          <w:sz w:val="22"/>
          <w:szCs w:val="22"/>
        </w:rPr>
        <w:t xml:space="preserve">ja a vállalkozó döntése alapján </w:t>
      </w:r>
      <w:r w:rsidRPr="005441A6">
        <w:rPr>
          <w:sz w:val="22"/>
          <w:szCs w:val="22"/>
        </w:rPr>
        <w:t>az üzleti év mérlegforduló napjá</w:t>
      </w:r>
      <w:r w:rsidR="00EE45E3">
        <w:rPr>
          <w:sz w:val="22"/>
          <w:szCs w:val="22"/>
        </w:rPr>
        <w:t>t (december 31.) követő május 28</w:t>
      </w:r>
      <w:r w:rsidR="00695AB3">
        <w:rPr>
          <w:sz w:val="22"/>
          <w:szCs w:val="22"/>
        </w:rPr>
        <w:t>. napja, mely időpontig</w:t>
      </w:r>
      <w:r w:rsidRPr="005441A6">
        <w:rPr>
          <w:sz w:val="22"/>
          <w:szCs w:val="22"/>
        </w:rPr>
        <w:t xml:space="preserve"> </w:t>
      </w:r>
      <w:r w:rsidR="00695AB3" w:rsidRPr="005441A6">
        <w:rPr>
          <w:sz w:val="22"/>
          <w:szCs w:val="22"/>
        </w:rPr>
        <w:t xml:space="preserve">minden adat </w:t>
      </w:r>
      <w:r w:rsidRPr="005441A6">
        <w:rPr>
          <w:sz w:val="22"/>
          <w:szCs w:val="22"/>
        </w:rPr>
        <w:t>rendelkezésre</w:t>
      </w:r>
      <w:r w:rsidR="00695AB3">
        <w:rPr>
          <w:sz w:val="22"/>
          <w:szCs w:val="22"/>
        </w:rPr>
        <w:t xml:space="preserve"> állt </w:t>
      </w:r>
      <w:r w:rsidRPr="005441A6">
        <w:rPr>
          <w:sz w:val="22"/>
          <w:szCs w:val="22"/>
        </w:rPr>
        <w:t xml:space="preserve">a beszámoló elkészítéséhez, ezért </w:t>
      </w:r>
      <w:r w:rsidR="00695AB3">
        <w:rPr>
          <w:sz w:val="22"/>
          <w:szCs w:val="22"/>
        </w:rPr>
        <w:t xml:space="preserve">nem vált </w:t>
      </w:r>
      <w:r w:rsidRPr="005441A6">
        <w:rPr>
          <w:sz w:val="22"/>
          <w:szCs w:val="22"/>
        </w:rPr>
        <w:t>indokolttá a mérlegkészítés napjának megváltoztatása.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jc w:val="both"/>
        <w:rPr>
          <w:sz w:val="22"/>
          <w:szCs w:val="22"/>
        </w:rPr>
      </w:pPr>
      <w:r w:rsidRPr="005441A6">
        <w:rPr>
          <w:sz w:val="22"/>
          <w:szCs w:val="22"/>
        </w:rPr>
        <w:t>A Társaság a könyvvezetésében minden adatot magyar forintban, a beszámolóban az adatokat ezer forintban</w:t>
      </w:r>
      <w:r w:rsidR="00695AB3">
        <w:rPr>
          <w:sz w:val="22"/>
          <w:szCs w:val="22"/>
        </w:rPr>
        <w:t xml:space="preserve"> mutatja ki. A Társaság a 2015</w:t>
      </w:r>
      <w:r w:rsidRPr="005441A6">
        <w:rPr>
          <w:sz w:val="22"/>
          <w:szCs w:val="22"/>
        </w:rPr>
        <w:t>. üzleti év tekintetében könyvvizsgálatra nem kötelezett.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jc w:val="both"/>
        <w:rPr>
          <w:sz w:val="22"/>
          <w:szCs w:val="22"/>
        </w:rPr>
      </w:pPr>
      <w:r w:rsidRPr="005441A6">
        <w:rPr>
          <w:sz w:val="22"/>
          <w:szCs w:val="22"/>
        </w:rPr>
        <w:t xml:space="preserve">A mérlegtételeket </w:t>
      </w:r>
      <w:r w:rsidRPr="005441A6">
        <w:rPr>
          <w:b/>
          <w:bCs/>
          <w:sz w:val="22"/>
          <w:szCs w:val="22"/>
        </w:rPr>
        <w:t>a számviteli törvény alapján értékeli</w:t>
      </w:r>
      <w:r w:rsidRPr="005441A6">
        <w:rPr>
          <w:sz w:val="22"/>
          <w:szCs w:val="22"/>
        </w:rPr>
        <w:t>, attól eltérő értékelést nem alkalmaz.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rPr>
          <w:sz w:val="22"/>
          <w:szCs w:val="22"/>
        </w:rPr>
      </w:pPr>
      <w:r w:rsidRPr="005441A6">
        <w:rPr>
          <w:sz w:val="22"/>
          <w:szCs w:val="22"/>
        </w:rPr>
        <w:t>A beszámolót készítette:</w:t>
      </w:r>
    </w:p>
    <w:p w:rsidR="00EE45E3" w:rsidRDefault="00EE45E3" w:rsidP="008901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Farkasné </w:t>
      </w:r>
      <w:r w:rsidR="008901BD" w:rsidRPr="005441A6">
        <w:rPr>
          <w:sz w:val="22"/>
          <w:szCs w:val="22"/>
        </w:rPr>
        <w:t>Kelemen Gabriella mérlegképes könyvelő</w:t>
      </w:r>
    </w:p>
    <w:p w:rsidR="008901BD" w:rsidRDefault="008901BD" w:rsidP="008901BD">
      <w:pPr>
        <w:jc w:val="both"/>
        <w:rPr>
          <w:sz w:val="22"/>
          <w:szCs w:val="22"/>
        </w:rPr>
      </w:pPr>
      <w:r w:rsidRPr="005441A6">
        <w:rPr>
          <w:sz w:val="22"/>
          <w:szCs w:val="22"/>
        </w:rPr>
        <w:t xml:space="preserve">Cím: 1185 Budapest, </w:t>
      </w:r>
      <w:proofErr w:type="spellStart"/>
      <w:r w:rsidRPr="005441A6">
        <w:rPr>
          <w:sz w:val="22"/>
          <w:szCs w:val="22"/>
        </w:rPr>
        <w:t>Tapolcsányi</w:t>
      </w:r>
      <w:proofErr w:type="spellEnd"/>
      <w:r w:rsidRPr="005441A6">
        <w:rPr>
          <w:sz w:val="22"/>
          <w:szCs w:val="22"/>
        </w:rPr>
        <w:t xml:space="preserve"> u. 5.</w:t>
      </w:r>
    </w:p>
    <w:p w:rsidR="00EE45E3" w:rsidRDefault="00EE45E3" w:rsidP="008901BD">
      <w:pPr>
        <w:jc w:val="both"/>
        <w:rPr>
          <w:sz w:val="22"/>
          <w:szCs w:val="22"/>
        </w:rPr>
      </w:pPr>
      <w:r>
        <w:rPr>
          <w:sz w:val="22"/>
          <w:szCs w:val="22"/>
        </w:rPr>
        <w:t>Nyilvántartási szám:</w:t>
      </w:r>
      <w:r w:rsidR="00695AB3">
        <w:rPr>
          <w:sz w:val="22"/>
          <w:szCs w:val="22"/>
        </w:rPr>
        <w:t xml:space="preserve"> </w:t>
      </w:r>
      <w:r>
        <w:rPr>
          <w:sz w:val="22"/>
          <w:szCs w:val="22"/>
        </w:rPr>
        <w:t>193070</w:t>
      </w:r>
    </w:p>
    <w:p w:rsidR="00E313B5" w:rsidRPr="005441A6" w:rsidRDefault="00E313B5" w:rsidP="008901BD">
      <w:pPr>
        <w:jc w:val="both"/>
        <w:rPr>
          <w:sz w:val="22"/>
          <w:szCs w:val="22"/>
        </w:rPr>
      </w:pPr>
    </w:p>
    <w:p w:rsidR="008901BD" w:rsidRDefault="00EE45E3" w:rsidP="008901BD">
      <w:pPr>
        <w:jc w:val="both"/>
        <w:rPr>
          <w:sz w:val="22"/>
          <w:szCs w:val="22"/>
        </w:rPr>
      </w:pPr>
      <w:r>
        <w:rPr>
          <w:sz w:val="22"/>
          <w:szCs w:val="22"/>
        </w:rPr>
        <w:t>A Társaság képviseletében az e</w:t>
      </w:r>
      <w:r w:rsidR="008901BD" w:rsidRPr="005441A6">
        <w:rPr>
          <w:sz w:val="22"/>
          <w:szCs w:val="22"/>
        </w:rPr>
        <w:t>gyszerűsített éves beszámoló aláírására jogosult személy: Dr. Gubacsi Attila vezető tisztségviselő (ügyvezető) (önálló képviselet), lakcím</w:t>
      </w:r>
      <w:r w:rsidR="00695AB3">
        <w:rPr>
          <w:sz w:val="22"/>
          <w:szCs w:val="22"/>
        </w:rPr>
        <w:t xml:space="preserve">e: 1028 Budapest, Patakhegyi utca </w:t>
      </w:r>
      <w:r w:rsidR="008901BD" w:rsidRPr="005441A6">
        <w:rPr>
          <w:sz w:val="22"/>
          <w:szCs w:val="22"/>
        </w:rPr>
        <w:t>17.</w:t>
      </w:r>
    </w:p>
    <w:p w:rsidR="00171ABE" w:rsidRPr="005441A6" w:rsidRDefault="00171ABE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pStyle w:val="Cmsor3"/>
        <w:rPr>
          <w:rFonts w:ascii="Times New Roman" w:hAnsi="Times New Roman"/>
          <w:sz w:val="24"/>
          <w:szCs w:val="24"/>
        </w:rPr>
      </w:pPr>
      <w:r w:rsidRPr="005441A6">
        <w:rPr>
          <w:rFonts w:ascii="Times New Roman" w:hAnsi="Times New Roman"/>
          <w:sz w:val="24"/>
          <w:szCs w:val="24"/>
        </w:rPr>
        <w:t>Mérleghez kapcsolódó kiegészítés</w:t>
      </w:r>
    </w:p>
    <w:p w:rsidR="008901BD" w:rsidRPr="005441A6" w:rsidRDefault="008901BD" w:rsidP="008901BD">
      <w:pPr>
        <w:pStyle w:val="Cmsor6"/>
        <w:jc w:val="left"/>
        <w:rPr>
          <w:rFonts w:ascii="Times New Roman" w:hAnsi="Times New Roman"/>
        </w:rPr>
      </w:pPr>
    </w:p>
    <w:p w:rsidR="008901BD" w:rsidRPr="005441A6" w:rsidRDefault="008901BD" w:rsidP="008901BD">
      <w:pPr>
        <w:tabs>
          <w:tab w:val="left" w:pos="727"/>
        </w:tabs>
        <w:jc w:val="both"/>
        <w:rPr>
          <w:snapToGrid w:val="0"/>
          <w:color w:val="000000"/>
          <w:sz w:val="22"/>
          <w:szCs w:val="22"/>
        </w:rPr>
      </w:pPr>
      <w:r w:rsidRPr="005441A6">
        <w:rPr>
          <w:snapToGrid w:val="0"/>
          <w:color w:val="000000"/>
          <w:sz w:val="22"/>
          <w:szCs w:val="22"/>
        </w:rPr>
        <w:t xml:space="preserve">A Társaság a tárgyévi beszámoló fordulónapján nem rendelkezik immateriális, valamint befektetett pénzügyi eszközökkel, így ezek értéke nulla forint, ugyanakkor a tárgyi eszközök között egyéb berendezésként, felszerelésként nullára leírt, </w:t>
      </w:r>
      <w:proofErr w:type="spellStart"/>
      <w:r w:rsidRPr="005441A6">
        <w:rPr>
          <w:snapToGrid w:val="0"/>
          <w:color w:val="000000"/>
          <w:sz w:val="22"/>
          <w:szCs w:val="22"/>
        </w:rPr>
        <w:t>kisértékű</w:t>
      </w:r>
      <w:proofErr w:type="spellEnd"/>
      <w:r w:rsidRPr="005441A6">
        <w:rPr>
          <w:snapToGrid w:val="0"/>
          <w:color w:val="000000"/>
          <w:sz w:val="22"/>
          <w:szCs w:val="22"/>
        </w:rPr>
        <w:t xml:space="preserve"> eszközöket, továbbá egyéb járműként </w:t>
      </w:r>
      <w:r w:rsidR="00695AB3">
        <w:rPr>
          <w:snapToGrid w:val="0"/>
          <w:color w:val="000000"/>
          <w:sz w:val="22"/>
          <w:szCs w:val="22"/>
        </w:rPr>
        <w:t>egy</w:t>
      </w:r>
      <w:r w:rsidRPr="005441A6">
        <w:rPr>
          <w:snapToGrid w:val="0"/>
          <w:color w:val="000000"/>
          <w:sz w:val="22"/>
          <w:szCs w:val="22"/>
        </w:rPr>
        <w:t xml:space="preserve"> személygépkocsit szerepeltet.</w:t>
      </w:r>
    </w:p>
    <w:p w:rsidR="008901BD" w:rsidRDefault="008901BD" w:rsidP="008901BD">
      <w:pPr>
        <w:rPr>
          <w:sz w:val="22"/>
          <w:szCs w:val="22"/>
        </w:rPr>
      </w:pPr>
    </w:p>
    <w:p w:rsidR="009A2001" w:rsidRPr="005441A6" w:rsidRDefault="009A2001" w:rsidP="008901BD">
      <w:pPr>
        <w:rPr>
          <w:sz w:val="22"/>
          <w:szCs w:val="22"/>
        </w:rPr>
      </w:pPr>
    </w:p>
    <w:p w:rsidR="008901BD" w:rsidRPr="005441A6" w:rsidRDefault="008901BD" w:rsidP="008901BD">
      <w:pPr>
        <w:rPr>
          <w:sz w:val="22"/>
          <w:szCs w:val="22"/>
        </w:rPr>
      </w:pPr>
    </w:p>
    <w:p w:rsidR="008901BD" w:rsidRPr="009A2001" w:rsidRDefault="008901BD" w:rsidP="008901BD">
      <w:pPr>
        <w:rPr>
          <w:b/>
          <w:sz w:val="22"/>
          <w:szCs w:val="22"/>
          <w:u w:val="single"/>
        </w:rPr>
      </w:pPr>
      <w:r w:rsidRPr="009A2001">
        <w:rPr>
          <w:b/>
          <w:sz w:val="22"/>
          <w:szCs w:val="22"/>
          <w:u w:val="single"/>
        </w:rPr>
        <w:t>Befektetett eszközök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tabs>
          <w:tab w:val="left" w:pos="727"/>
        </w:tabs>
        <w:jc w:val="both"/>
        <w:rPr>
          <w:snapToGrid w:val="0"/>
          <w:color w:val="000000"/>
          <w:sz w:val="22"/>
          <w:szCs w:val="22"/>
        </w:rPr>
      </w:pPr>
      <w:r w:rsidRPr="005441A6">
        <w:rPr>
          <w:snapToGrid w:val="0"/>
          <w:color w:val="000000"/>
          <w:sz w:val="22"/>
          <w:szCs w:val="22"/>
        </w:rPr>
        <w:t>Az immateriális javaknak, a tárgyi eszközöknek a hasznos élettartam végén várható maradványértékkel csökkentett bekerülési értékét azokra az évekre osztja fel, amelyekben ezeket az eszközöket előreláthatóan használni fogják.</w:t>
      </w:r>
    </w:p>
    <w:p w:rsidR="008901BD" w:rsidRPr="005441A6" w:rsidRDefault="008901BD" w:rsidP="008901BD">
      <w:pPr>
        <w:tabs>
          <w:tab w:val="left" w:pos="727"/>
        </w:tabs>
        <w:jc w:val="both"/>
        <w:rPr>
          <w:snapToGrid w:val="0"/>
          <w:color w:val="000000"/>
          <w:sz w:val="22"/>
          <w:szCs w:val="22"/>
        </w:rPr>
      </w:pPr>
    </w:p>
    <w:p w:rsidR="008901BD" w:rsidRPr="005441A6" w:rsidRDefault="008901BD" w:rsidP="008901BD">
      <w:pPr>
        <w:tabs>
          <w:tab w:val="left" w:pos="727"/>
        </w:tabs>
        <w:jc w:val="both"/>
        <w:rPr>
          <w:snapToGrid w:val="0"/>
          <w:color w:val="000000"/>
          <w:sz w:val="22"/>
          <w:szCs w:val="22"/>
        </w:rPr>
      </w:pPr>
      <w:r w:rsidRPr="005441A6">
        <w:rPr>
          <w:snapToGrid w:val="0"/>
          <w:color w:val="000000"/>
          <w:sz w:val="22"/>
          <w:szCs w:val="22"/>
        </w:rPr>
        <w:t>Nem számol el a vállalkozás terv szerinti értékcsökkenést a telek bekerülése után, és az üzembe nem helyezett beruházásnál, valamint a számviteli törvény szerint tiltott egyéb eszköz után.</w:t>
      </w:r>
    </w:p>
    <w:p w:rsidR="008901BD" w:rsidRPr="005441A6" w:rsidRDefault="008901BD" w:rsidP="008901BD">
      <w:pPr>
        <w:tabs>
          <w:tab w:val="left" w:pos="727"/>
        </w:tabs>
        <w:jc w:val="both"/>
        <w:rPr>
          <w:snapToGrid w:val="0"/>
          <w:color w:val="000000"/>
          <w:sz w:val="22"/>
          <w:szCs w:val="22"/>
        </w:rPr>
      </w:pPr>
    </w:p>
    <w:p w:rsidR="008901BD" w:rsidRPr="005441A6" w:rsidRDefault="008901BD" w:rsidP="008901BD">
      <w:pPr>
        <w:jc w:val="both"/>
        <w:rPr>
          <w:sz w:val="22"/>
          <w:szCs w:val="22"/>
        </w:rPr>
      </w:pPr>
      <w:r w:rsidRPr="005441A6">
        <w:rPr>
          <w:sz w:val="22"/>
          <w:szCs w:val="22"/>
        </w:rPr>
        <w:t>Az amortizációt a cég negyedévente számolja el. A Társaság a számviteli törvény előírásainak megfelelően főkönyvi elszámolásában csak lineáris leírási módszert alkalmaz.</w:t>
      </w:r>
    </w:p>
    <w:p w:rsidR="008901BD" w:rsidRPr="005441A6" w:rsidRDefault="008901BD" w:rsidP="008901BD">
      <w:pPr>
        <w:tabs>
          <w:tab w:val="left" w:pos="727"/>
        </w:tabs>
        <w:jc w:val="both"/>
        <w:rPr>
          <w:snapToGrid w:val="0"/>
          <w:color w:val="000000"/>
          <w:sz w:val="22"/>
          <w:szCs w:val="22"/>
        </w:rPr>
      </w:pPr>
    </w:p>
    <w:p w:rsidR="008901BD" w:rsidRPr="005441A6" w:rsidRDefault="008901BD" w:rsidP="008901BD">
      <w:pPr>
        <w:tabs>
          <w:tab w:val="left" w:pos="727"/>
        </w:tabs>
        <w:jc w:val="both"/>
        <w:rPr>
          <w:snapToGrid w:val="0"/>
          <w:color w:val="000000"/>
          <w:sz w:val="22"/>
          <w:szCs w:val="22"/>
        </w:rPr>
      </w:pPr>
      <w:r w:rsidRPr="005441A6">
        <w:rPr>
          <w:snapToGrid w:val="0"/>
          <w:color w:val="000000"/>
          <w:sz w:val="22"/>
          <w:szCs w:val="22"/>
        </w:rPr>
        <w:t>Az 100 ezer Ft egyedi beszerzési érték alatti tárgyi eszközök és immateriális javak egy összegben, azonnal leírásra kerülnek, a 200 ezer Ft alatti eszközök két év alatt.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jc w:val="both"/>
        <w:rPr>
          <w:sz w:val="22"/>
          <w:szCs w:val="22"/>
        </w:rPr>
      </w:pPr>
      <w:r w:rsidRPr="005441A6">
        <w:rPr>
          <w:sz w:val="22"/>
          <w:szCs w:val="22"/>
        </w:rPr>
        <w:t>A Társaság befek</w:t>
      </w:r>
      <w:r w:rsidR="00695AB3">
        <w:rPr>
          <w:sz w:val="22"/>
          <w:szCs w:val="22"/>
        </w:rPr>
        <w:t>tetett eszközeinek értéke a 2015</w:t>
      </w:r>
      <w:r w:rsidRPr="005441A6">
        <w:rPr>
          <w:sz w:val="22"/>
          <w:szCs w:val="22"/>
        </w:rPr>
        <w:t xml:space="preserve">. üzleti évben </w:t>
      </w:r>
      <w:r w:rsidR="00695AB3">
        <w:rPr>
          <w:b/>
          <w:sz w:val="22"/>
          <w:szCs w:val="22"/>
        </w:rPr>
        <w:t>724</w:t>
      </w:r>
      <w:r w:rsidRPr="005441A6">
        <w:rPr>
          <w:b/>
          <w:sz w:val="22"/>
          <w:szCs w:val="22"/>
        </w:rPr>
        <w:t xml:space="preserve"> ezer</w:t>
      </w:r>
      <w:r w:rsidRPr="005441A6">
        <w:rPr>
          <w:sz w:val="22"/>
          <w:szCs w:val="22"/>
        </w:rPr>
        <w:t xml:space="preserve"> forint, amely teljes egészében a tárgyi eszközök értékéből adódik.</w:t>
      </w:r>
    </w:p>
    <w:p w:rsidR="008901BD" w:rsidRDefault="008901BD" w:rsidP="008901BD">
      <w:pPr>
        <w:pStyle w:val="lfej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171ABE" w:rsidRDefault="00171ABE" w:rsidP="008901BD">
      <w:pPr>
        <w:pStyle w:val="lfej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8901BD" w:rsidRPr="005441A6" w:rsidRDefault="008901BD" w:rsidP="008901BD">
      <w:pPr>
        <w:pStyle w:val="lfej"/>
        <w:tabs>
          <w:tab w:val="clear" w:pos="4536"/>
          <w:tab w:val="clear" w:pos="9072"/>
        </w:tabs>
        <w:rPr>
          <w:i/>
          <w:iCs/>
          <w:sz w:val="22"/>
          <w:szCs w:val="22"/>
          <w:u w:val="single"/>
        </w:rPr>
      </w:pPr>
      <w:r w:rsidRPr="005441A6">
        <w:rPr>
          <w:i/>
          <w:iCs/>
          <w:sz w:val="22"/>
          <w:szCs w:val="22"/>
          <w:u w:val="single"/>
        </w:rPr>
        <w:t>Immateriális javak</w:t>
      </w:r>
    </w:p>
    <w:p w:rsidR="008901BD" w:rsidRPr="005441A6" w:rsidRDefault="008901BD" w:rsidP="008901BD">
      <w:pPr>
        <w:pStyle w:val="lfej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8901BD" w:rsidRPr="005441A6" w:rsidRDefault="008901BD" w:rsidP="008901BD">
      <w:pPr>
        <w:pStyle w:val="lfej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5441A6">
        <w:rPr>
          <w:sz w:val="22"/>
          <w:szCs w:val="22"/>
        </w:rPr>
        <w:t>A Társaság a tárgyévben immateriális javakkal nem rendelkezik.</w:t>
      </w:r>
    </w:p>
    <w:p w:rsidR="008901BD" w:rsidRDefault="008901BD" w:rsidP="008901BD">
      <w:pPr>
        <w:pStyle w:val="lfej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8901BD" w:rsidRPr="005441A6" w:rsidRDefault="008901BD" w:rsidP="008901BD">
      <w:pPr>
        <w:pStyle w:val="lfej"/>
        <w:tabs>
          <w:tab w:val="clear" w:pos="4536"/>
          <w:tab w:val="clear" w:pos="9072"/>
        </w:tabs>
        <w:rPr>
          <w:i/>
          <w:iCs/>
          <w:sz w:val="22"/>
          <w:szCs w:val="22"/>
          <w:u w:val="single"/>
        </w:rPr>
      </w:pPr>
      <w:r w:rsidRPr="005441A6">
        <w:rPr>
          <w:i/>
          <w:iCs/>
          <w:sz w:val="22"/>
          <w:szCs w:val="22"/>
          <w:u w:val="single"/>
        </w:rPr>
        <w:t>Tárgyi eszközök</w:t>
      </w:r>
    </w:p>
    <w:p w:rsidR="008901BD" w:rsidRPr="005441A6" w:rsidRDefault="008901BD" w:rsidP="008901BD">
      <w:pPr>
        <w:pStyle w:val="lfej"/>
        <w:tabs>
          <w:tab w:val="clear" w:pos="4536"/>
          <w:tab w:val="clear" w:pos="9072"/>
        </w:tabs>
        <w:rPr>
          <w:i/>
          <w:iCs/>
          <w:sz w:val="22"/>
          <w:szCs w:val="22"/>
        </w:rPr>
      </w:pPr>
    </w:p>
    <w:p w:rsidR="008901BD" w:rsidRPr="005441A6" w:rsidRDefault="008901BD" w:rsidP="008901BD">
      <w:pPr>
        <w:pStyle w:val="lfej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5441A6">
        <w:rPr>
          <w:sz w:val="22"/>
          <w:szCs w:val="22"/>
        </w:rPr>
        <w:t xml:space="preserve">A tárgyi eszközök értéke: </w:t>
      </w:r>
      <w:r w:rsidRPr="005441A6">
        <w:rPr>
          <w:b/>
          <w:sz w:val="22"/>
          <w:szCs w:val="22"/>
        </w:rPr>
        <w:t> </w:t>
      </w:r>
      <w:r w:rsidR="00866730">
        <w:rPr>
          <w:b/>
          <w:sz w:val="22"/>
          <w:szCs w:val="22"/>
        </w:rPr>
        <w:t>724</w:t>
      </w:r>
      <w:r w:rsidRPr="005441A6">
        <w:rPr>
          <w:b/>
          <w:sz w:val="22"/>
          <w:szCs w:val="22"/>
        </w:rPr>
        <w:t xml:space="preserve"> ezer forint</w:t>
      </w:r>
      <w:r w:rsidRPr="005441A6">
        <w:rPr>
          <w:sz w:val="22"/>
          <w:szCs w:val="22"/>
        </w:rPr>
        <w:t>.</w:t>
      </w:r>
    </w:p>
    <w:p w:rsidR="008901BD" w:rsidRPr="005441A6" w:rsidRDefault="008901BD" w:rsidP="00444E70">
      <w:pPr>
        <w:tabs>
          <w:tab w:val="left" w:pos="7230"/>
        </w:tabs>
        <w:jc w:val="center"/>
        <w:rPr>
          <w:sz w:val="22"/>
          <w:szCs w:val="22"/>
        </w:rPr>
      </w:pPr>
      <w:r w:rsidRPr="005441A6">
        <w:rPr>
          <w:sz w:val="22"/>
          <w:szCs w:val="22"/>
        </w:rPr>
        <w:tab/>
      </w:r>
      <w:r w:rsidR="00444E70">
        <w:rPr>
          <w:sz w:val="22"/>
          <w:szCs w:val="22"/>
        </w:rPr>
        <w:t xml:space="preserve">Adatok </w:t>
      </w:r>
      <w:proofErr w:type="spellStart"/>
      <w:r w:rsidRPr="005441A6">
        <w:rPr>
          <w:sz w:val="22"/>
          <w:szCs w:val="22"/>
        </w:rPr>
        <w:t>eFt-ban</w:t>
      </w:r>
      <w:proofErr w:type="spellEnd"/>
    </w:p>
    <w:tbl>
      <w:tblPr>
        <w:tblW w:w="9763" w:type="dxa"/>
        <w:jc w:val="center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53"/>
        <w:gridCol w:w="782"/>
        <w:gridCol w:w="709"/>
        <w:gridCol w:w="840"/>
        <w:gridCol w:w="890"/>
        <w:gridCol w:w="770"/>
        <w:gridCol w:w="675"/>
        <w:gridCol w:w="918"/>
        <w:gridCol w:w="883"/>
        <w:gridCol w:w="655"/>
        <w:gridCol w:w="788"/>
      </w:tblGrid>
      <w:tr w:rsidR="008901BD" w:rsidRPr="005441A6" w:rsidTr="00F00AE7">
        <w:trPr>
          <w:cantSplit/>
          <w:trHeight w:val="339"/>
          <w:jc w:val="center"/>
        </w:trPr>
        <w:tc>
          <w:tcPr>
            <w:tcW w:w="1853" w:type="dxa"/>
            <w:tcBorders>
              <w:bottom w:val="nil"/>
              <w:right w:val="nil"/>
            </w:tcBorders>
          </w:tcPr>
          <w:p w:rsidR="008901BD" w:rsidRPr="005441A6" w:rsidRDefault="008901BD" w:rsidP="00330875">
            <w:pPr>
              <w:rPr>
                <w:b/>
                <w:bCs/>
                <w:sz w:val="22"/>
                <w:szCs w:val="22"/>
              </w:rPr>
            </w:pPr>
            <w:r w:rsidRPr="005441A6">
              <w:rPr>
                <w:b/>
                <w:bCs/>
                <w:sz w:val="22"/>
                <w:szCs w:val="22"/>
              </w:rPr>
              <w:t>Megnevezés</w:t>
            </w:r>
          </w:p>
        </w:tc>
        <w:tc>
          <w:tcPr>
            <w:tcW w:w="3221" w:type="dxa"/>
            <w:gridSpan w:val="4"/>
          </w:tcPr>
          <w:p w:rsidR="008901BD" w:rsidRPr="005441A6" w:rsidRDefault="008901BD" w:rsidP="00330875">
            <w:pPr>
              <w:jc w:val="center"/>
              <w:rPr>
                <w:sz w:val="22"/>
                <w:szCs w:val="22"/>
              </w:rPr>
            </w:pPr>
            <w:r w:rsidRPr="005441A6">
              <w:rPr>
                <w:b/>
                <w:bCs/>
                <w:sz w:val="22"/>
                <w:szCs w:val="22"/>
              </w:rPr>
              <w:t>Bruttó érték</w:t>
            </w:r>
          </w:p>
        </w:tc>
        <w:tc>
          <w:tcPr>
            <w:tcW w:w="3246" w:type="dxa"/>
            <w:gridSpan w:val="4"/>
            <w:tcBorders>
              <w:left w:val="nil"/>
            </w:tcBorders>
          </w:tcPr>
          <w:p w:rsidR="008901BD" w:rsidRPr="005441A6" w:rsidRDefault="008901BD" w:rsidP="00330875">
            <w:pPr>
              <w:pStyle w:val="Cmsor1"/>
              <w:rPr>
                <w:rFonts w:ascii="Times New Roman" w:hAnsi="Times New Roman"/>
                <w:bCs w:val="0"/>
                <w:color w:val="000000"/>
                <w:kern w:val="0"/>
                <w:sz w:val="22"/>
                <w:szCs w:val="22"/>
              </w:rPr>
            </w:pPr>
            <w:r w:rsidRPr="005441A6">
              <w:rPr>
                <w:rFonts w:ascii="Times New Roman" w:hAnsi="Times New Roman"/>
                <w:bCs w:val="0"/>
                <w:color w:val="000000"/>
                <w:kern w:val="0"/>
                <w:sz w:val="22"/>
                <w:szCs w:val="22"/>
              </w:rPr>
              <w:t>Elszámolt értékcsökkenés</w:t>
            </w:r>
          </w:p>
        </w:tc>
        <w:tc>
          <w:tcPr>
            <w:tcW w:w="1443" w:type="dxa"/>
            <w:gridSpan w:val="2"/>
          </w:tcPr>
          <w:p w:rsidR="008901BD" w:rsidRPr="005441A6" w:rsidRDefault="008901BD" w:rsidP="00330875">
            <w:pPr>
              <w:pStyle w:val="Cmsor1"/>
              <w:rPr>
                <w:rFonts w:ascii="Times New Roman" w:hAnsi="Times New Roman"/>
                <w:bCs w:val="0"/>
                <w:color w:val="000000"/>
                <w:kern w:val="0"/>
                <w:sz w:val="22"/>
                <w:szCs w:val="22"/>
              </w:rPr>
            </w:pPr>
            <w:r w:rsidRPr="005441A6">
              <w:rPr>
                <w:rFonts w:ascii="Times New Roman" w:hAnsi="Times New Roman"/>
                <w:bCs w:val="0"/>
                <w:color w:val="000000"/>
                <w:kern w:val="0"/>
                <w:sz w:val="22"/>
                <w:szCs w:val="22"/>
              </w:rPr>
              <w:t xml:space="preserve">Nettó </w:t>
            </w:r>
          </w:p>
          <w:p w:rsidR="008901BD" w:rsidRPr="005441A6" w:rsidRDefault="008901BD" w:rsidP="00330875">
            <w:pPr>
              <w:pStyle w:val="Cmsor1"/>
              <w:rPr>
                <w:rFonts w:ascii="Times New Roman" w:hAnsi="Times New Roman"/>
                <w:bCs w:val="0"/>
                <w:color w:val="000000"/>
                <w:kern w:val="0"/>
                <w:sz w:val="22"/>
                <w:szCs w:val="22"/>
              </w:rPr>
            </w:pPr>
            <w:r w:rsidRPr="005441A6">
              <w:rPr>
                <w:rFonts w:ascii="Times New Roman" w:hAnsi="Times New Roman"/>
                <w:bCs w:val="0"/>
                <w:color w:val="000000"/>
                <w:kern w:val="0"/>
                <w:sz w:val="22"/>
                <w:szCs w:val="22"/>
              </w:rPr>
              <w:t>érték</w:t>
            </w:r>
          </w:p>
        </w:tc>
      </w:tr>
      <w:tr w:rsidR="00866730" w:rsidRPr="005441A6" w:rsidTr="00F00AE7">
        <w:trPr>
          <w:cantSplit/>
          <w:trHeight w:val="414"/>
          <w:jc w:val="center"/>
        </w:trPr>
        <w:tc>
          <w:tcPr>
            <w:tcW w:w="1853" w:type="dxa"/>
            <w:tcBorders>
              <w:top w:val="nil"/>
            </w:tcBorders>
          </w:tcPr>
          <w:p w:rsidR="00866730" w:rsidRPr="005441A6" w:rsidRDefault="00866730" w:rsidP="0033087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2" w:type="dxa"/>
          </w:tcPr>
          <w:p w:rsidR="00866730" w:rsidRPr="005441A6" w:rsidRDefault="00866730" w:rsidP="00866730">
            <w:pPr>
              <w:jc w:val="center"/>
              <w:rPr>
                <w:b/>
                <w:bCs/>
                <w:sz w:val="22"/>
                <w:szCs w:val="22"/>
              </w:rPr>
            </w:pPr>
            <w:r w:rsidRPr="005441A6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5.</w:t>
            </w:r>
            <w:r>
              <w:rPr>
                <w:b/>
                <w:bCs/>
                <w:sz w:val="22"/>
                <w:szCs w:val="22"/>
              </w:rPr>
              <w:br/>
              <w:t>nyitó</w:t>
            </w:r>
          </w:p>
        </w:tc>
        <w:tc>
          <w:tcPr>
            <w:tcW w:w="709" w:type="dxa"/>
          </w:tcPr>
          <w:p w:rsidR="00866730" w:rsidRPr="005441A6" w:rsidRDefault="00866730" w:rsidP="00C34924">
            <w:pPr>
              <w:jc w:val="center"/>
              <w:rPr>
                <w:b/>
                <w:bCs/>
                <w:sz w:val="22"/>
                <w:szCs w:val="22"/>
              </w:rPr>
            </w:pPr>
            <w:r w:rsidRPr="005441A6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5441A6">
              <w:rPr>
                <w:b/>
                <w:bCs/>
                <w:sz w:val="22"/>
                <w:szCs w:val="22"/>
              </w:rPr>
              <w:t>.</w:t>
            </w:r>
            <w:r w:rsidRPr="005441A6">
              <w:rPr>
                <w:b/>
                <w:bCs/>
                <w:sz w:val="22"/>
                <w:szCs w:val="22"/>
              </w:rPr>
              <w:br/>
              <w:t>csök-kenés</w:t>
            </w:r>
          </w:p>
        </w:tc>
        <w:tc>
          <w:tcPr>
            <w:tcW w:w="840" w:type="dxa"/>
          </w:tcPr>
          <w:p w:rsidR="00866730" w:rsidRPr="005441A6" w:rsidRDefault="00866730" w:rsidP="00C34924">
            <w:pPr>
              <w:jc w:val="center"/>
              <w:rPr>
                <w:b/>
                <w:bCs/>
                <w:sz w:val="22"/>
                <w:szCs w:val="22"/>
              </w:rPr>
            </w:pPr>
            <w:r w:rsidRPr="005441A6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5441A6">
              <w:rPr>
                <w:b/>
                <w:bCs/>
                <w:sz w:val="22"/>
                <w:szCs w:val="22"/>
              </w:rPr>
              <w:t>.</w:t>
            </w:r>
            <w:r w:rsidRPr="005441A6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5441A6">
              <w:rPr>
                <w:b/>
                <w:bCs/>
                <w:sz w:val="22"/>
                <w:szCs w:val="22"/>
              </w:rPr>
              <w:t>növe-kedés</w:t>
            </w:r>
            <w:proofErr w:type="spellEnd"/>
          </w:p>
        </w:tc>
        <w:tc>
          <w:tcPr>
            <w:tcW w:w="890" w:type="dxa"/>
          </w:tcPr>
          <w:p w:rsidR="00866730" w:rsidRPr="005441A6" w:rsidRDefault="00866730" w:rsidP="00C34924">
            <w:pPr>
              <w:jc w:val="center"/>
              <w:rPr>
                <w:b/>
                <w:bCs/>
                <w:sz w:val="22"/>
                <w:szCs w:val="22"/>
              </w:rPr>
            </w:pPr>
            <w:r w:rsidRPr="005441A6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5441A6">
              <w:rPr>
                <w:b/>
                <w:bCs/>
                <w:sz w:val="22"/>
                <w:szCs w:val="22"/>
              </w:rPr>
              <w:t>.</w:t>
            </w:r>
            <w:r w:rsidRPr="005441A6">
              <w:rPr>
                <w:b/>
                <w:bCs/>
                <w:sz w:val="22"/>
                <w:szCs w:val="22"/>
              </w:rPr>
              <w:br/>
              <w:t>záró</w:t>
            </w:r>
          </w:p>
        </w:tc>
        <w:tc>
          <w:tcPr>
            <w:tcW w:w="770" w:type="dxa"/>
          </w:tcPr>
          <w:p w:rsidR="00866730" w:rsidRPr="005441A6" w:rsidRDefault="00866730" w:rsidP="00C34924">
            <w:pPr>
              <w:jc w:val="center"/>
              <w:rPr>
                <w:b/>
                <w:bCs/>
                <w:sz w:val="22"/>
                <w:szCs w:val="22"/>
              </w:rPr>
            </w:pPr>
            <w:r w:rsidRPr="005441A6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5441A6">
              <w:rPr>
                <w:b/>
                <w:bCs/>
                <w:sz w:val="22"/>
                <w:szCs w:val="22"/>
              </w:rPr>
              <w:t>.</w:t>
            </w:r>
            <w:r w:rsidRPr="005441A6">
              <w:rPr>
                <w:b/>
                <w:bCs/>
                <w:sz w:val="22"/>
                <w:szCs w:val="22"/>
              </w:rPr>
              <w:br/>
              <w:t>nyitó</w:t>
            </w:r>
          </w:p>
        </w:tc>
        <w:tc>
          <w:tcPr>
            <w:tcW w:w="675" w:type="dxa"/>
          </w:tcPr>
          <w:p w:rsidR="00866730" w:rsidRPr="005441A6" w:rsidRDefault="00866730" w:rsidP="00C34924">
            <w:pPr>
              <w:jc w:val="center"/>
              <w:rPr>
                <w:b/>
                <w:bCs/>
                <w:sz w:val="22"/>
                <w:szCs w:val="22"/>
              </w:rPr>
            </w:pPr>
            <w:r w:rsidRPr="005441A6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5441A6">
              <w:rPr>
                <w:b/>
                <w:bCs/>
                <w:sz w:val="22"/>
                <w:szCs w:val="22"/>
              </w:rPr>
              <w:t>.</w:t>
            </w:r>
            <w:r w:rsidRPr="005441A6">
              <w:rPr>
                <w:b/>
                <w:bCs/>
                <w:sz w:val="22"/>
                <w:szCs w:val="22"/>
              </w:rPr>
              <w:br/>
              <w:t>csök-kenés</w:t>
            </w:r>
          </w:p>
        </w:tc>
        <w:tc>
          <w:tcPr>
            <w:tcW w:w="918" w:type="dxa"/>
          </w:tcPr>
          <w:p w:rsidR="00866730" w:rsidRPr="005441A6" w:rsidRDefault="00866730" w:rsidP="00C34924">
            <w:pPr>
              <w:jc w:val="center"/>
              <w:rPr>
                <w:b/>
                <w:bCs/>
                <w:sz w:val="22"/>
                <w:szCs w:val="22"/>
              </w:rPr>
            </w:pPr>
            <w:r w:rsidRPr="005441A6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5441A6">
              <w:rPr>
                <w:b/>
                <w:bCs/>
                <w:sz w:val="22"/>
                <w:szCs w:val="22"/>
              </w:rPr>
              <w:t>.</w:t>
            </w:r>
            <w:r w:rsidRPr="005441A6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5441A6">
              <w:rPr>
                <w:b/>
                <w:bCs/>
                <w:sz w:val="22"/>
                <w:szCs w:val="22"/>
              </w:rPr>
              <w:t>növe-kedés</w:t>
            </w:r>
            <w:proofErr w:type="spellEnd"/>
          </w:p>
        </w:tc>
        <w:tc>
          <w:tcPr>
            <w:tcW w:w="883" w:type="dxa"/>
          </w:tcPr>
          <w:p w:rsidR="00866730" w:rsidRPr="005441A6" w:rsidRDefault="00866730" w:rsidP="00C34924">
            <w:pPr>
              <w:jc w:val="center"/>
              <w:rPr>
                <w:b/>
                <w:bCs/>
                <w:sz w:val="22"/>
                <w:szCs w:val="22"/>
              </w:rPr>
            </w:pPr>
            <w:r w:rsidRPr="005441A6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5441A6">
              <w:rPr>
                <w:b/>
                <w:bCs/>
                <w:sz w:val="22"/>
                <w:szCs w:val="22"/>
              </w:rPr>
              <w:t>.</w:t>
            </w:r>
            <w:r w:rsidRPr="005441A6">
              <w:rPr>
                <w:b/>
                <w:bCs/>
                <w:sz w:val="22"/>
                <w:szCs w:val="22"/>
              </w:rPr>
              <w:br/>
              <w:t>záró</w:t>
            </w:r>
          </w:p>
        </w:tc>
        <w:tc>
          <w:tcPr>
            <w:tcW w:w="655" w:type="dxa"/>
          </w:tcPr>
          <w:p w:rsidR="00866730" w:rsidRPr="005441A6" w:rsidRDefault="00866730" w:rsidP="00280A2A">
            <w:pPr>
              <w:jc w:val="center"/>
              <w:rPr>
                <w:b/>
                <w:bCs/>
                <w:sz w:val="22"/>
                <w:szCs w:val="22"/>
              </w:rPr>
            </w:pPr>
            <w:r w:rsidRPr="005441A6">
              <w:rPr>
                <w:b/>
                <w:bCs/>
                <w:sz w:val="22"/>
                <w:szCs w:val="22"/>
              </w:rPr>
              <w:br/>
              <w:t>201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88" w:type="dxa"/>
          </w:tcPr>
          <w:p w:rsidR="00866730" w:rsidRPr="005441A6" w:rsidRDefault="00866730" w:rsidP="00C34924">
            <w:pPr>
              <w:jc w:val="center"/>
              <w:rPr>
                <w:b/>
                <w:bCs/>
                <w:sz w:val="22"/>
                <w:szCs w:val="22"/>
              </w:rPr>
            </w:pPr>
            <w:r w:rsidRPr="005441A6">
              <w:rPr>
                <w:b/>
                <w:bCs/>
                <w:sz w:val="22"/>
                <w:szCs w:val="22"/>
              </w:rPr>
              <w:br/>
              <w:t>201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66730" w:rsidRPr="005441A6" w:rsidTr="00F00AE7">
        <w:trPr>
          <w:trHeight w:val="297"/>
          <w:jc w:val="center"/>
        </w:trPr>
        <w:tc>
          <w:tcPr>
            <w:tcW w:w="1853" w:type="dxa"/>
            <w:vAlign w:val="center"/>
          </w:tcPr>
          <w:p w:rsidR="00866730" w:rsidRPr="005441A6" w:rsidRDefault="00866730" w:rsidP="00330875">
            <w:pPr>
              <w:rPr>
                <w:sz w:val="22"/>
                <w:szCs w:val="22"/>
              </w:rPr>
            </w:pPr>
            <w:r w:rsidRPr="005441A6">
              <w:rPr>
                <w:sz w:val="22"/>
                <w:szCs w:val="22"/>
              </w:rPr>
              <w:t>Egyéb járművek</w:t>
            </w:r>
          </w:p>
        </w:tc>
        <w:tc>
          <w:tcPr>
            <w:tcW w:w="782" w:type="dxa"/>
            <w:vAlign w:val="center"/>
          </w:tcPr>
          <w:p w:rsidR="00866730" w:rsidRPr="005441A6" w:rsidRDefault="00866730" w:rsidP="0028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2 908</w:t>
            </w:r>
          </w:p>
        </w:tc>
        <w:tc>
          <w:tcPr>
            <w:tcW w:w="709" w:type="dxa"/>
            <w:vAlign w:val="center"/>
          </w:tcPr>
          <w:p w:rsidR="00866730" w:rsidRPr="005441A6" w:rsidRDefault="00866730" w:rsidP="00330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866730" w:rsidRPr="005441A6" w:rsidRDefault="00866730" w:rsidP="00330875">
            <w:pPr>
              <w:jc w:val="center"/>
              <w:rPr>
                <w:sz w:val="22"/>
                <w:szCs w:val="22"/>
              </w:rPr>
            </w:pPr>
            <w:r w:rsidRPr="005441A6">
              <w:rPr>
                <w:sz w:val="22"/>
                <w:szCs w:val="22"/>
              </w:rPr>
              <w:t>0</w:t>
            </w:r>
          </w:p>
        </w:tc>
        <w:tc>
          <w:tcPr>
            <w:tcW w:w="890" w:type="dxa"/>
            <w:vAlign w:val="center"/>
          </w:tcPr>
          <w:p w:rsidR="00866730" w:rsidRPr="005441A6" w:rsidRDefault="00866730" w:rsidP="00330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2 908</w:t>
            </w:r>
          </w:p>
        </w:tc>
        <w:tc>
          <w:tcPr>
            <w:tcW w:w="770" w:type="dxa"/>
            <w:vAlign w:val="center"/>
          </w:tcPr>
          <w:p w:rsidR="00866730" w:rsidRPr="005441A6" w:rsidRDefault="00866730" w:rsidP="0028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2 122</w:t>
            </w:r>
          </w:p>
        </w:tc>
        <w:tc>
          <w:tcPr>
            <w:tcW w:w="675" w:type="dxa"/>
            <w:vAlign w:val="center"/>
          </w:tcPr>
          <w:p w:rsidR="00866730" w:rsidRPr="005441A6" w:rsidRDefault="00866730" w:rsidP="00330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vAlign w:val="center"/>
          </w:tcPr>
          <w:p w:rsidR="00866730" w:rsidRPr="005441A6" w:rsidRDefault="00C635FC" w:rsidP="00670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</w:t>
            </w:r>
          </w:p>
        </w:tc>
        <w:tc>
          <w:tcPr>
            <w:tcW w:w="883" w:type="dxa"/>
            <w:vAlign w:val="center"/>
          </w:tcPr>
          <w:p w:rsidR="00866730" w:rsidRPr="005441A6" w:rsidRDefault="00C635FC" w:rsidP="00330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2 704</w:t>
            </w:r>
          </w:p>
        </w:tc>
        <w:tc>
          <w:tcPr>
            <w:tcW w:w="655" w:type="dxa"/>
            <w:vAlign w:val="center"/>
          </w:tcPr>
          <w:p w:rsidR="00866730" w:rsidRPr="005441A6" w:rsidRDefault="00866730" w:rsidP="0028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</w:t>
            </w:r>
          </w:p>
        </w:tc>
        <w:tc>
          <w:tcPr>
            <w:tcW w:w="788" w:type="dxa"/>
            <w:vAlign w:val="center"/>
          </w:tcPr>
          <w:p w:rsidR="00866730" w:rsidRPr="005441A6" w:rsidRDefault="00C635FC" w:rsidP="00330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</w:tr>
      <w:tr w:rsidR="00866730" w:rsidRPr="005441A6" w:rsidTr="00F00AE7">
        <w:trPr>
          <w:trHeight w:val="297"/>
          <w:jc w:val="center"/>
        </w:trPr>
        <w:tc>
          <w:tcPr>
            <w:tcW w:w="1853" w:type="dxa"/>
            <w:vAlign w:val="center"/>
          </w:tcPr>
          <w:p w:rsidR="00866730" w:rsidRPr="005441A6" w:rsidRDefault="00866730" w:rsidP="00330875">
            <w:pPr>
              <w:rPr>
                <w:sz w:val="22"/>
                <w:szCs w:val="22"/>
              </w:rPr>
            </w:pPr>
            <w:r w:rsidRPr="005441A6">
              <w:rPr>
                <w:sz w:val="22"/>
                <w:szCs w:val="22"/>
              </w:rPr>
              <w:t>Irodai, igazgatási berendezések</w:t>
            </w:r>
          </w:p>
        </w:tc>
        <w:tc>
          <w:tcPr>
            <w:tcW w:w="782" w:type="dxa"/>
            <w:vAlign w:val="center"/>
          </w:tcPr>
          <w:p w:rsidR="00866730" w:rsidRPr="005441A6" w:rsidRDefault="00866730" w:rsidP="0028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</w:t>
            </w:r>
          </w:p>
        </w:tc>
        <w:tc>
          <w:tcPr>
            <w:tcW w:w="709" w:type="dxa"/>
            <w:vAlign w:val="center"/>
          </w:tcPr>
          <w:p w:rsidR="00866730" w:rsidRPr="005441A6" w:rsidRDefault="00866730" w:rsidP="00330875">
            <w:pPr>
              <w:jc w:val="center"/>
              <w:rPr>
                <w:sz w:val="22"/>
                <w:szCs w:val="22"/>
              </w:rPr>
            </w:pPr>
            <w:r w:rsidRPr="005441A6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866730" w:rsidRPr="005441A6" w:rsidRDefault="00C635FC" w:rsidP="00330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</w:tc>
        <w:tc>
          <w:tcPr>
            <w:tcW w:w="890" w:type="dxa"/>
            <w:vAlign w:val="center"/>
          </w:tcPr>
          <w:p w:rsidR="00866730" w:rsidRPr="005441A6" w:rsidRDefault="00C635FC" w:rsidP="00330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1 022</w:t>
            </w:r>
          </w:p>
        </w:tc>
        <w:tc>
          <w:tcPr>
            <w:tcW w:w="770" w:type="dxa"/>
            <w:vAlign w:val="center"/>
          </w:tcPr>
          <w:p w:rsidR="00866730" w:rsidRPr="005441A6" w:rsidRDefault="00866730" w:rsidP="0028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675" w:type="dxa"/>
            <w:vAlign w:val="center"/>
          </w:tcPr>
          <w:p w:rsidR="00866730" w:rsidRPr="005441A6" w:rsidRDefault="00866730" w:rsidP="00330875">
            <w:pPr>
              <w:jc w:val="center"/>
              <w:rPr>
                <w:sz w:val="22"/>
                <w:szCs w:val="22"/>
              </w:rPr>
            </w:pPr>
            <w:r w:rsidRPr="005441A6"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vAlign w:val="center"/>
          </w:tcPr>
          <w:p w:rsidR="00866730" w:rsidRPr="005441A6" w:rsidRDefault="00C635FC" w:rsidP="00330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883" w:type="dxa"/>
            <w:vAlign w:val="center"/>
          </w:tcPr>
          <w:p w:rsidR="00866730" w:rsidRPr="005441A6" w:rsidRDefault="00C635FC" w:rsidP="00330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655" w:type="dxa"/>
            <w:vAlign w:val="center"/>
          </w:tcPr>
          <w:p w:rsidR="00866730" w:rsidRPr="005441A6" w:rsidRDefault="00866730" w:rsidP="0028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788" w:type="dxa"/>
            <w:vAlign w:val="center"/>
          </w:tcPr>
          <w:p w:rsidR="00866730" w:rsidRPr="005441A6" w:rsidRDefault="00193263" w:rsidP="00330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</w:tr>
      <w:tr w:rsidR="00866730" w:rsidRPr="005441A6" w:rsidTr="00F00AE7">
        <w:trPr>
          <w:trHeight w:val="297"/>
          <w:jc w:val="center"/>
        </w:trPr>
        <w:tc>
          <w:tcPr>
            <w:tcW w:w="1853" w:type="dxa"/>
            <w:vAlign w:val="center"/>
          </w:tcPr>
          <w:p w:rsidR="00866730" w:rsidRPr="005441A6" w:rsidRDefault="00866730" w:rsidP="00330875">
            <w:pPr>
              <w:rPr>
                <w:sz w:val="22"/>
                <w:szCs w:val="22"/>
              </w:rPr>
            </w:pPr>
            <w:r w:rsidRPr="005441A6">
              <w:rPr>
                <w:sz w:val="22"/>
                <w:szCs w:val="22"/>
              </w:rPr>
              <w:t>Üzemkörön kívüli berendezések</w:t>
            </w:r>
          </w:p>
        </w:tc>
        <w:tc>
          <w:tcPr>
            <w:tcW w:w="782" w:type="dxa"/>
            <w:vAlign w:val="center"/>
          </w:tcPr>
          <w:p w:rsidR="00866730" w:rsidRPr="005441A6" w:rsidRDefault="00866730" w:rsidP="00280A2A">
            <w:pPr>
              <w:jc w:val="center"/>
              <w:rPr>
                <w:sz w:val="22"/>
                <w:szCs w:val="22"/>
              </w:rPr>
            </w:pPr>
            <w:r w:rsidRPr="005441A6">
              <w:rPr>
                <w:sz w:val="22"/>
                <w:szCs w:val="22"/>
              </w:rPr>
              <w:t>147</w:t>
            </w:r>
          </w:p>
        </w:tc>
        <w:tc>
          <w:tcPr>
            <w:tcW w:w="709" w:type="dxa"/>
            <w:vAlign w:val="center"/>
          </w:tcPr>
          <w:p w:rsidR="00866730" w:rsidRPr="005441A6" w:rsidRDefault="00866730" w:rsidP="00330875">
            <w:pPr>
              <w:jc w:val="center"/>
              <w:rPr>
                <w:sz w:val="22"/>
                <w:szCs w:val="22"/>
              </w:rPr>
            </w:pPr>
            <w:r w:rsidRPr="005441A6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866730" w:rsidRPr="005441A6" w:rsidRDefault="00866730" w:rsidP="00330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0" w:type="dxa"/>
            <w:vAlign w:val="center"/>
          </w:tcPr>
          <w:p w:rsidR="00866730" w:rsidRPr="005441A6" w:rsidRDefault="00866730" w:rsidP="00330875">
            <w:pPr>
              <w:jc w:val="center"/>
              <w:rPr>
                <w:sz w:val="22"/>
                <w:szCs w:val="22"/>
              </w:rPr>
            </w:pPr>
            <w:r w:rsidRPr="005441A6">
              <w:rPr>
                <w:sz w:val="22"/>
                <w:szCs w:val="22"/>
              </w:rPr>
              <w:t>147</w:t>
            </w:r>
          </w:p>
        </w:tc>
        <w:tc>
          <w:tcPr>
            <w:tcW w:w="770" w:type="dxa"/>
            <w:vAlign w:val="center"/>
          </w:tcPr>
          <w:p w:rsidR="00866730" w:rsidRPr="005441A6" w:rsidRDefault="00866730" w:rsidP="0028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675" w:type="dxa"/>
            <w:vAlign w:val="center"/>
          </w:tcPr>
          <w:p w:rsidR="00866730" w:rsidRPr="005441A6" w:rsidRDefault="00866730" w:rsidP="00330875">
            <w:pPr>
              <w:jc w:val="center"/>
              <w:rPr>
                <w:sz w:val="22"/>
                <w:szCs w:val="22"/>
              </w:rPr>
            </w:pPr>
            <w:r w:rsidRPr="005441A6"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vAlign w:val="center"/>
          </w:tcPr>
          <w:p w:rsidR="00866730" w:rsidRPr="005441A6" w:rsidRDefault="00193263" w:rsidP="00330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83" w:type="dxa"/>
            <w:vAlign w:val="center"/>
          </w:tcPr>
          <w:p w:rsidR="00866730" w:rsidRPr="005441A6" w:rsidRDefault="00193263" w:rsidP="00330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655" w:type="dxa"/>
            <w:vAlign w:val="center"/>
          </w:tcPr>
          <w:p w:rsidR="00866730" w:rsidRPr="005441A6" w:rsidRDefault="00866730" w:rsidP="0028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88" w:type="dxa"/>
            <w:vAlign w:val="center"/>
          </w:tcPr>
          <w:p w:rsidR="00866730" w:rsidRPr="005441A6" w:rsidRDefault="00866730" w:rsidP="00330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6730" w:rsidRPr="005441A6" w:rsidTr="00F00AE7">
        <w:trPr>
          <w:trHeight w:val="297"/>
          <w:jc w:val="center"/>
        </w:trPr>
        <w:tc>
          <w:tcPr>
            <w:tcW w:w="1853" w:type="dxa"/>
            <w:vAlign w:val="center"/>
          </w:tcPr>
          <w:p w:rsidR="00866730" w:rsidRPr="005441A6" w:rsidRDefault="00866730" w:rsidP="00330875">
            <w:pPr>
              <w:rPr>
                <w:sz w:val="22"/>
                <w:szCs w:val="22"/>
              </w:rPr>
            </w:pPr>
            <w:r w:rsidRPr="005441A6">
              <w:rPr>
                <w:sz w:val="22"/>
                <w:szCs w:val="22"/>
              </w:rPr>
              <w:t>Kis értékű tárgyi eszközök</w:t>
            </w:r>
          </w:p>
        </w:tc>
        <w:tc>
          <w:tcPr>
            <w:tcW w:w="782" w:type="dxa"/>
            <w:vAlign w:val="center"/>
          </w:tcPr>
          <w:p w:rsidR="00866730" w:rsidRPr="005441A6" w:rsidRDefault="00866730" w:rsidP="00280A2A">
            <w:pPr>
              <w:jc w:val="center"/>
              <w:rPr>
                <w:sz w:val="22"/>
                <w:szCs w:val="22"/>
              </w:rPr>
            </w:pPr>
            <w:r w:rsidRPr="005441A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472</w:t>
            </w:r>
          </w:p>
        </w:tc>
        <w:tc>
          <w:tcPr>
            <w:tcW w:w="709" w:type="dxa"/>
            <w:vAlign w:val="center"/>
          </w:tcPr>
          <w:p w:rsidR="00866730" w:rsidRPr="005441A6" w:rsidRDefault="00866730" w:rsidP="00330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center"/>
          </w:tcPr>
          <w:p w:rsidR="00866730" w:rsidRPr="005441A6" w:rsidRDefault="00193263" w:rsidP="00330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90" w:type="dxa"/>
            <w:vAlign w:val="center"/>
          </w:tcPr>
          <w:p w:rsidR="00866730" w:rsidRPr="005441A6" w:rsidRDefault="00193263" w:rsidP="00645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1 562</w:t>
            </w:r>
          </w:p>
        </w:tc>
        <w:tc>
          <w:tcPr>
            <w:tcW w:w="770" w:type="dxa"/>
            <w:vAlign w:val="center"/>
          </w:tcPr>
          <w:p w:rsidR="00866730" w:rsidRPr="005441A6" w:rsidRDefault="00866730" w:rsidP="00280A2A">
            <w:pPr>
              <w:jc w:val="center"/>
              <w:rPr>
                <w:sz w:val="22"/>
                <w:szCs w:val="22"/>
              </w:rPr>
            </w:pPr>
            <w:r w:rsidRPr="005441A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472</w:t>
            </w:r>
          </w:p>
        </w:tc>
        <w:tc>
          <w:tcPr>
            <w:tcW w:w="675" w:type="dxa"/>
            <w:vAlign w:val="center"/>
          </w:tcPr>
          <w:p w:rsidR="00866730" w:rsidRPr="005441A6" w:rsidRDefault="00866730" w:rsidP="00330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vAlign w:val="center"/>
          </w:tcPr>
          <w:p w:rsidR="00866730" w:rsidRPr="005441A6" w:rsidRDefault="00193263" w:rsidP="00330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83" w:type="dxa"/>
            <w:vAlign w:val="center"/>
          </w:tcPr>
          <w:p w:rsidR="00866730" w:rsidRPr="005441A6" w:rsidRDefault="00193263" w:rsidP="00645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1 562</w:t>
            </w:r>
          </w:p>
        </w:tc>
        <w:tc>
          <w:tcPr>
            <w:tcW w:w="655" w:type="dxa"/>
            <w:vAlign w:val="center"/>
          </w:tcPr>
          <w:p w:rsidR="00866730" w:rsidRPr="005441A6" w:rsidRDefault="00866730" w:rsidP="00280A2A">
            <w:pPr>
              <w:jc w:val="center"/>
              <w:rPr>
                <w:sz w:val="22"/>
                <w:szCs w:val="22"/>
              </w:rPr>
            </w:pPr>
            <w:r w:rsidRPr="005441A6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vAlign w:val="center"/>
          </w:tcPr>
          <w:p w:rsidR="00866730" w:rsidRPr="005441A6" w:rsidRDefault="00866730" w:rsidP="00330875">
            <w:pPr>
              <w:jc w:val="center"/>
              <w:rPr>
                <w:sz w:val="22"/>
                <w:szCs w:val="22"/>
              </w:rPr>
            </w:pPr>
            <w:r w:rsidRPr="005441A6">
              <w:rPr>
                <w:sz w:val="22"/>
                <w:szCs w:val="22"/>
              </w:rPr>
              <w:t>0</w:t>
            </w:r>
          </w:p>
        </w:tc>
      </w:tr>
      <w:tr w:rsidR="00866730" w:rsidRPr="005441A6" w:rsidTr="00F00AE7">
        <w:trPr>
          <w:trHeight w:val="466"/>
          <w:jc w:val="center"/>
        </w:trPr>
        <w:tc>
          <w:tcPr>
            <w:tcW w:w="1853" w:type="dxa"/>
            <w:vAlign w:val="bottom"/>
          </w:tcPr>
          <w:p w:rsidR="00866730" w:rsidRPr="005441A6" w:rsidRDefault="00866730" w:rsidP="00330875">
            <w:pPr>
              <w:rPr>
                <w:b/>
                <w:bCs/>
                <w:sz w:val="22"/>
                <w:szCs w:val="22"/>
              </w:rPr>
            </w:pPr>
            <w:r w:rsidRPr="005441A6">
              <w:rPr>
                <w:b/>
                <w:bCs/>
                <w:sz w:val="22"/>
                <w:szCs w:val="22"/>
              </w:rPr>
              <w:t>Összesen</w:t>
            </w:r>
          </w:p>
        </w:tc>
        <w:tc>
          <w:tcPr>
            <w:tcW w:w="782" w:type="dxa"/>
            <w:vAlign w:val="bottom"/>
          </w:tcPr>
          <w:p w:rsidR="00866730" w:rsidRPr="005441A6" w:rsidRDefault="00866730" w:rsidP="00280A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5 105</w:t>
            </w:r>
          </w:p>
        </w:tc>
        <w:tc>
          <w:tcPr>
            <w:tcW w:w="709" w:type="dxa"/>
            <w:vAlign w:val="bottom"/>
          </w:tcPr>
          <w:p w:rsidR="00866730" w:rsidRPr="005441A6" w:rsidRDefault="00866730" w:rsidP="003308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0" w:type="dxa"/>
            <w:vAlign w:val="bottom"/>
          </w:tcPr>
          <w:p w:rsidR="00866730" w:rsidRPr="005441A6" w:rsidRDefault="00193263" w:rsidP="003308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534</w:t>
            </w:r>
          </w:p>
        </w:tc>
        <w:tc>
          <w:tcPr>
            <w:tcW w:w="890" w:type="dxa"/>
            <w:vAlign w:val="bottom"/>
          </w:tcPr>
          <w:p w:rsidR="00866730" w:rsidRPr="005441A6" w:rsidRDefault="00193263" w:rsidP="003308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5 639</w:t>
            </w:r>
          </w:p>
        </w:tc>
        <w:tc>
          <w:tcPr>
            <w:tcW w:w="770" w:type="dxa"/>
            <w:vAlign w:val="bottom"/>
          </w:tcPr>
          <w:p w:rsidR="00866730" w:rsidRPr="005441A6" w:rsidRDefault="00866730" w:rsidP="00280A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3 935</w:t>
            </w:r>
          </w:p>
        </w:tc>
        <w:tc>
          <w:tcPr>
            <w:tcW w:w="675" w:type="dxa"/>
            <w:vAlign w:val="bottom"/>
          </w:tcPr>
          <w:p w:rsidR="00866730" w:rsidRPr="005441A6" w:rsidRDefault="00866730" w:rsidP="008667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18" w:type="dxa"/>
            <w:vAlign w:val="bottom"/>
          </w:tcPr>
          <w:p w:rsidR="00866730" w:rsidRPr="005441A6" w:rsidRDefault="00193263" w:rsidP="003308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980</w:t>
            </w:r>
          </w:p>
        </w:tc>
        <w:tc>
          <w:tcPr>
            <w:tcW w:w="883" w:type="dxa"/>
            <w:vAlign w:val="bottom"/>
          </w:tcPr>
          <w:p w:rsidR="00866730" w:rsidRPr="005441A6" w:rsidRDefault="00193263" w:rsidP="003308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4 915</w:t>
            </w:r>
          </w:p>
        </w:tc>
        <w:tc>
          <w:tcPr>
            <w:tcW w:w="655" w:type="dxa"/>
            <w:vAlign w:val="bottom"/>
          </w:tcPr>
          <w:p w:rsidR="00866730" w:rsidRPr="005441A6" w:rsidRDefault="00866730" w:rsidP="00280A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1 170</w:t>
            </w:r>
          </w:p>
        </w:tc>
        <w:tc>
          <w:tcPr>
            <w:tcW w:w="788" w:type="dxa"/>
            <w:vAlign w:val="bottom"/>
          </w:tcPr>
          <w:p w:rsidR="00866730" w:rsidRPr="005441A6" w:rsidRDefault="00193263" w:rsidP="003308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724</w:t>
            </w:r>
          </w:p>
        </w:tc>
      </w:tr>
    </w:tbl>
    <w:p w:rsidR="008901BD" w:rsidRDefault="008901BD" w:rsidP="008901BD">
      <w:pPr>
        <w:pStyle w:val="lfej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5B3DB1" w:rsidRDefault="005B3DB1" w:rsidP="005D5F4B">
      <w:pPr>
        <w:pStyle w:val="lfej"/>
        <w:tabs>
          <w:tab w:val="clear" w:pos="4536"/>
          <w:tab w:val="clear" w:pos="9072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A</w:t>
      </w:r>
      <w:r w:rsidR="005D5F4B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tárgyi eszközök közül értékesítés </w:t>
      </w:r>
      <w:r w:rsidR="002C3C78">
        <w:rPr>
          <w:iCs/>
          <w:sz w:val="22"/>
          <w:szCs w:val="22"/>
        </w:rPr>
        <w:t>vagy más jogcíme</w:t>
      </w:r>
      <w:r>
        <w:rPr>
          <w:iCs/>
          <w:sz w:val="22"/>
          <w:szCs w:val="22"/>
        </w:rPr>
        <w:t xml:space="preserve">n kivezetésre </w:t>
      </w:r>
      <w:r w:rsidR="00866730">
        <w:rPr>
          <w:iCs/>
          <w:sz w:val="22"/>
          <w:szCs w:val="22"/>
        </w:rPr>
        <w:t>nem került eszköz</w:t>
      </w:r>
      <w:r w:rsidR="002C3C78">
        <w:rPr>
          <w:iCs/>
          <w:sz w:val="22"/>
          <w:szCs w:val="22"/>
        </w:rPr>
        <w:t xml:space="preserve"> a tárgyévben.</w:t>
      </w:r>
    </w:p>
    <w:p w:rsidR="005B3DB1" w:rsidRPr="00FB04E1" w:rsidRDefault="005B3DB1" w:rsidP="008901BD">
      <w:pPr>
        <w:pStyle w:val="lfej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8901BD" w:rsidRPr="005441A6" w:rsidRDefault="008901BD" w:rsidP="008901BD">
      <w:pPr>
        <w:pStyle w:val="lfej"/>
        <w:tabs>
          <w:tab w:val="clear" w:pos="4536"/>
          <w:tab w:val="clear" w:pos="9072"/>
        </w:tabs>
        <w:rPr>
          <w:i/>
          <w:iCs/>
          <w:sz w:val="22"/>
          <w:szCs w:val="22"/>
          <w:u w:val="single"/>
        </w:rPr>
      </w:pPr>
      <w:r w:rsidRPr="005441A6">
        <w:rPr>
          <w:i/>
          <w:iCs/>
          <w:sz w:val="22"/>
          <w:szCs w:val="22"/>
          <w:u w:val="single"/>
        </w:rPr>
        <w:t>Befektetett pénzügyi eszközök</w:t>
      </w:r>
    </w:p>
    <w:p w:rsidR="008901BD" w:rsidRPr="005441A6" w:rsidRDefault="008901BD" w:rsidP="008901BD">
      <w:pPr>
        <w:pStyle w:val="Cmsor6"/>
        <w:rPr>
          <w:rFonts w:ascii="Times New Roman" w:hAnsi="Times New Roman"/>
          <w:iCs/>
        </w:rPr>
      </w:pPr>
    </w:p>
    <w:p w:rsidR="008901BD" w:rsidRPr="005441A6" w:rsidRDefault="008901BD" w:rsidP="008901BD">
      <w:pPr>
        <w:pStyle w:val="Cmsor6"/>
        <w:jc w:val="left"/>
        <w:rPr>
          <w:rFonts w:ascii="Times New Roman" w:hAnsi="Times New Roman"/>
          <w:b w:val="0"/>
        </w:rPr>
      </w:pPr>
      <w:r w:rsidRPr="005441A6">
        <w:rPr>
          <w:rFonts w:ascii="Times New Roman" w:hAnsi="Times New Roman"/>
          <w:b w:val="0"/>
          <w:iCs/>
        </w:rPr>
        <w:t xml:space="preserve">A Társaság befektetett pénzügyi eszközökkel nem rendelkezik. </w:t>
      </w:r>
    </w:p>
    <w:p w:rsidR="008901BD" w:rsidRPr="005441A6" w:rsidRDefault="008901BD" w:rsidP="008901BD">
      <w:pPr>
        <w:rPr>
          <w:sz w:val="22"/>
          <w:szCs w:val="22"/>
        </w:rPr>
      </w:pPr>
    </w:p>
    <w:p w:rsidR="008901BD" w:rsidRDefault="008901BD" w:rsidP="008901BD">
      <w:pPr>
        <w:rPr>
          <w:sz w:val="22"/>
          <w:szCs w:val="22"/>
        </w:rPr>
      </w:pPr>
    </w:p>
    <w:p w:rsidR="00F00AE7" w:rsidRPr="005441A6" w:rsidRDefault="00F00AE7" w:rsidP="008901BD">
      <w:pPr>
        <w:rPr>
          <w:sz w:val="22"/>
          <w:szCs w:val="22"/>
        </w:rPr>
      </w:pPr>
    </w:p>
    <w:p w:rsidR="008901BD" w:rsidRPr="005441A6" w:rsidRDefault="008901BD" w:rsidP="008901BD">
      <w:pPr>
        <w:rPr>
          <w:b/>
          <w:sz w:val="22"/>
          <w:szCs w:val="22"/>
          <w:u w:val="single"/>
        </w:rPr>
      </w:pPr>
      <w:r w:rsidRPr="005441A6">
        <w:rPr>
          <w:b/>
          <w:sz w:val="22"/>
          <w:szCs w:val="22"/>
          <w:u w:val="single"/>
        </w:rPr>
        <w:t>Forgóeszközök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jc w:val="both"/>
        <w:rPr>
          <w:sz w:val="22"/>
          <w:szCs w:val="22"/>
        </w:rPr>
      </w:pPr>
      <w:r w:rsidRPr="005441A6">
        <w:rPr>
          <w:sz w:val="22"/>
          <w:szCs w:val="22"/>
        </w:rPr>
        <w:t xml:space="preserve">A forgóeszközök </w:t>
      </w:r>
      <w:proofErr w:type="spellStart"/>
      <w:r w:rsidRPr="005441A6">
        <w:rPr>
          <w:sz w:val="22"/>
          <w:szCs w:val="22"/>
        </w:rPr>
        <w:t>mérlegfordulónapi</w:t>
      </w:r>
      <w:proofErr w:type="spellEnd"/>
      <w:r w:rsidRPr="005441A6">
        <w:rPr>
          <w:sz w:val="22"/>
          <w:szCs w:val="22"/>
        </w:rPr>
        <w:t xml:space="preserve"> értéke </w:t>
      </w:r>
      <w:r w:rsidR="002C3C78">
        <w:rPr>
          <w:sz w:val="22"/>
          <w:szCs w:val="22"/>
        </w:rPr>
        <w:t>2 915</w:t>
      </w:r>
      <w:r w:rsidRPr="005441A6">
        <w:rPr>
          <w:sz w:val="22"/>
          <w:szCs w:val="22"/>
        </w:rPr>
        <w:t xml:space="preserve"> ezer Ft, amely a követelések (</w:t>
      </w:r>
      <w:r w:rsidR="002C3C78">
        <w:rPr>
          <w:sz w:val="22"/>
          <w:szCs w:val="22"/>
        </w:rPr>
        <w:t>1 358</w:t>
      </w:r>
      <w:r w:rsidRPr="005441A6">
        <w:rPr>
          <w:sz w:val="22"/>
          <w:szCs w:val="22"/>
        </w:rPr>
        <w:t xml:space="preserve"> </w:t>
      </w:r>
      <w:proofErr w:type="spellStart"/>
      <w:r w:rsidRPr="005441A6">
        <w:rPr>
          <w:sz w:val="22"/>
          <w:szCs w:val="22"/>
        </w:rPr>
        <w:t>eFt</w:t>
      </w:r>
      <w:proofErr w:type="spellEnd"/>
      <w:r w:rsidRPr="005441A6">
        <w:rPr>
          <w:sz w:val="22"/>
          <w:szCs w:val="22"/>
        </w:rPr>
        <w:t>) és a pénzeszközök (</w:t>
      </w:r>
      <w:r w:rsidR="002C3C78">
        <w:rPr>
          <w:sz w:val="22"/>
          <w:szCs w:val="22"/>
        </w:rPr>
        <w:t>1 557</w:t>
      </w:r>
      <w:r w:rsidRPr="005441A6">
        <w:rPr>
          <w:sz w:val="22"/>
          <w:szCs w:val="22"/>
        </w:rPr>
        <w:t xml:space="preserve"> </w:t>
      </w:r>
      <w:proofErr w:type="spellStart"/>
      <w:r w:rsidRPr="005441A6">
        <w:rPr>
          <w:sz w:val="22"/>
          <w:szCs w:val="22"/>
        </w:rPr>
        <w:t>eFt</w:t>
      </w:r>
      <w:proofErr w:type="spellEnd"/>
      <w:r w:rsidRPr="005441A6">
        <w:rPr>
          <w:sz w:val="22"/>
          <w:szCs w:val="22"/>
        </w:rPr>
        <w:t>) értékéből adódik.</w:t>
      </w:r>
    </w:p>
    <w:p w:rsidR="008901BD" w:rsidRDefault="008901BD" w:rsidP="008901BD">
      <w:pPr>
        <w:pStyle w:val="Cmsor7"/>
        <w:jc w:val="both"/>
        <w:rPr>
          <w:rFonts w:ascii="Times New Roman" w:hAnsi="Times New Roman"/>
          <w:sz w:val="22"/>
          <w:szCs w:val="22"/>
        </w:rPr>
      </w:pPr>
    </w:p>
    <w:p w:rsidR="008901BD" w:rsidRPr="00FB04E1" w:rsidRDefault="008901BD" w:rsidP="008901BD"/>
    <w:p w:rsidR="008901BD" w:rsidRPr="005441A6" w:rsidRDefault="008901BD" w:rsidP="008901BD">
      <w:pPr>
        <w:rPr>
          <w:i/>
          <w:sz w:val="22"/>
          <w:szCs w:val="22"/>
          <w:u w:val="single"/>
        </w:rPr>
      </w:pPr>
      <w:r w:rsidRPr="005441A6">
        <w:rPr>
          <w:i/>
          <w:sz w:val="22"/>
          <w:szCs w:val="22"/>
          <w:u w:val="single"/>
        </w:rPr>
        <w:t>Készletek</w:t>
      </w:r>
    </w:p>
    <w:p w:rsidR="008901BD" w:rsidRPr="005441A6" w:rsidRDefault="008901BD" w:rsidP="008901BD">
      <w:pPr>
        <w:rPr>
          <w:sz w:val="22"/>
          <w:szCs w:val="22"/>
        </w:rPr>
      </w:pPr>
    </w:p>
    <w:p w:rsidR="008901BD" w:rsidRDefault="008901BD" w:rsidP="008901BD">
      <w:pPr>
        <w:rPr>
          <w:sz w:val="22"/>
          <w:szCs w:val="22"/>
        </w:rPr>
      </w:pPr>
      <w:r w:rsidRPr="005441A6">
        <w:rPr>
          <w:sz w:val="22"/>
          <w:szCs w:val="22"/>
        </w:rPr>
        <w:t xml:space="preserve">A Társaság a </w:t>
      </w:r>
      <w:proofErr w:type="spellStart"/>
      <w:r w:rsidRPr="005441A6">
        <w:rPr>
          <w:sz w:val="22"/>
          <w:szCs w:val="22"/>
        </w:rPr>
        <w:t>mérlegfordulónapon</w:t>
      </w:r>
      <w:proofErr w:type="spellEnd"/>
      <w:r w:rsidR="005D5F4B">
        <w:rPr>
          <w:sz w:val="22"/>
          <w:szCs w:val="22"/>
        </w:rPr>
        <w:t xml:space="preserve"> készletekkel nem rendelkezett.</w:t>
      </w:r>
    </w:p>
    <w:p w:rsidR="005D5F4B" w:rsidRPr="005441A6" w:rsidRDefault="005D5F4B" w:rsidP="008901BD">
      <w:pPr>
        <w:rPr>
          <w:sz w:val="22"/>
          <w:szCs w:val="22"/>
        </w:rPr>
      </w:pPr>
    </w:p>
    <w:p w:rsidR="008901BD" w:rsidRPr="005441A6" w:rsidRDefault="008901BD" w:rsidP="008901BD">
      <w:pPr>
        <w:pStyle w:val="Cmsor7"/>
        <w:jc w:val="both"/>
        <w:rPr>
          <w:rFonts w:ascii="Times New Roman" w:hAnsi="Times New Roman"/>
          <w:i/>
          <w:sz w:val="22"/>
          <w:szCs w:val="22"/>
          <w:u w:val="single"/>
        </w:rPr>
      </w:pPr>
      <w:r w:rsidRPr="005441A6">
        <w:rPr>
          <w:rFonts w:ascii="Times New Roman" w:hAnsi="Times New Roman"/>
          <w:i/>
          <w:sz w:val="22"/>
          <w:szCs w:val="22"/>
          <w:u w:val="single"/>
        </w:rPr>
        <w:t>Követelések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pStyle w:val="Szvegtrzs2"/>
        <w:tabs>
          <w:tab w:val="clear" w:pos="810"/>
        </w:tabs>
        <w:ind w:right="0"/>
        <w:rPr>
          <w:sz w:val="22"/>
          <w:szCs w:val="22"/>
        </w:rPr>
      </w:pPr>
      <w:r w:rsidRPr="005441A6">
        <w:rPr>
          <w:sz w:val="22"/>
          <w:szCs w:val="22"/>
        </w:rPr>
        <w:t>A Társaság a mérlegben a követelést (ide értve a vállalkozás áruszállításból és szolgáltatásnyújtásból származó követeléseit, valamint egyéb követeléseket) – az elfogadott, az elismert összegben, illetve a már elszámolt értékvesztéssel csökkentett, az értékvesztés visszaírt összegével növelt könyv szerinti értéken mutatja ki.</w:t>
      </w:r>
    </w:p>
    <w:p w:rsidR="008901BD" w:rsidRPr="005441A6" w:rsidRDefault="008901BD" w:rsidP="008901BD">
      <w:pPr>
        <w:pStyle w:val="Szvegtrzs2"/>
        <w:tabs>
          <w:tab w:val="clear" w:pos="810"/>
        </w:tabs>
        <w:ind w:right="0"/>
        <w:rPr>
          <w:sz w:val="22"/>
          <w:szCs w:val="22"/>
        </w:rPr>
      </w:pPr>
    </w:p>
    <w:p w:rsidR="008901BD" w:rsidRPr="005441A6" w:rsidRDefault="008901BD" w:rsidP="008901BD">
      <w:pPr>
        <w:jc w:val="both"/>
        <w:rPr>
          <w:sz w:val="22"/>
          <w:szCs w:val="22"/>
        </w:rPr>
      </w:pPr>
      <w:r w:rsidRPr="005441A6">
        <w:rPr>
          <w:sz w:val="22"/>
          <w:szCs w:val="22"/>
        </w:rPr>
        <w:t xml:space="preserve">A követelések beszámolóban szerepeltetett mérlegértéke </w:t>
      </w:r>
      <w:r w:rsidR="002C3C78">
        <w:rPr>
          <w:sz w:val="22"/>
          <w:szCs w:val="22"/>
        </w:rPr>
        <w:t>1 358 ezer Ft. A 2015</w:t>
      </w:r>
      <w:r w:rsidRPr="005441A6">
        <w:rPr>
          <w:sz w:val="22"/>
          <w:szCs w:val="22"/>
        </w:rPr>
        <w:t xml:space="preserve">. évi beszámoló </w:t>
      </w:r>
      <w:proofErr w:type="spellStart"/>
      <w:r w:rsidRPr="005441A6">
        <w:rPr>
          <w:sz w:val="22"/>
          <w:szCs w:val="22"/>
        </w:rPr>
        <w:t>mérlegfordulónapján</w:t>
      </w:r>
      <w:proofErr w:type="spellEnd"/>
      <w:r w:rsidRPr="005441A6">
        <w:rPr>
          <w:sz w:val="22"/>
          <w:szCs w:val="22"/>
        </w:rPr>
        <w:t xml:space="preserve"> a társaság devizás</w:t>
      </w:r>
      <w:r w:rsidR="005D5F4B">
        <w:rPr>
          <w:sz w:val="22"/>
          <w:szCs w:val="22"/>
        </w:rPr>
        <w:t xml:space="preserve"> követeléssel nem rendelkezett.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jc w:val="both"/>
        <w:rPr>
          <w:sz w:val="22"/>
          <w:szCs w:val="22"/>
        </w:rPr>
      </w:pPr>
      <w:r w:rsidRPr="005441A6">
        <w:rPr>
          <w:sz w:val="22"/>
          <w:szCs w:val="22"/>
        </w:rPr>
        <w:t>A vevői követelések értéke 0 ezer Ft.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Default="008901BD" w:rsidP="008901BD">
      <w:pPr>
        <w:jc w:val="both"/>
        <w:rPr>
          <w:sz w:val="22"/>
          <w:szCs w:val="22"/>
        </w:rPr>
      </w:pPr>
      <w:r w:rsidRPr="005441A6">
        <w:rPr>
          <w:sz w:val="22"/>
          <w:szCs w:val="22"/>
        </w:rPr>
        <w:t xml:space="preserve">Az egyéb követelések </w:t>
      </w:r>
      <w:r w:rsidR="00064DAC">
        <w:rPr>
          <w:sz w:val="22"/>
          <w:szCs w:val="22"/>
        </w:rPr>
        <w:t>(</w:t>
      </w:r>
      <w:r w:rsidR="002C3C78">
        <w:rPr>
          <w:sz w:val="22"/>
          <w:szCs w:val="22"/>
        </w:rPr>
        <w:t>1 358</w:t>
      </w:r>
      <w:r w:rsidR="004463E1">
        <w:rPr>
          <w:sz w:val="22"/>
          <w:szCs w:val="22"/>
        </w:rPr>
        <w:t xml:space="preserve"> </w:t>
      </w:r>
      <w:proofErr w:type="spellStart"/>
      <w:r w:rsidR="004463E1">
        <w:rPr>
          <w:sz w:val="22"/>
          <w:szCs w:val="22"/>
        </w:rPr>
        <w:t>eFt</w:t>
      </w:r>
      <w:proofErr w:type="spellEnd"/>
      <w:r w:rsidR="004463E1">
        <w:rPr>
          <w:sz w:val="22"/>
          <w:szCs w:val="22"/>
        </w:rPr>
        <w:t xml:space="preserve">) </w:t>
      </w:r>
      <w:r w:rsidRPr="005441A6">
        <w:rPr>
          <w:sz w:val="22"/>
          <w:szCs w:val="22"/>
        </w:rPr>
        <w:t xml:space="preserve">összege a következő tételekből tevődik össze: </w:t>
      </w:r>
    </w:p>
    <w:p w:rsidR="00086928" w:rsidRDefault="00086928" w:rsidP="008901BD">
      <w:pPr>
        <w:jc w:val="both"/>
        <w:rPr>
          <w:sz w:val="22"/>
          <w:szCs w:val="22"/>
        </w:rPr>
      </w:pPr>
    </w:p>
    <w:p w:rsidR="00086928" w:rsidRDefault="00086928" w:rsidP="008901BD">
      <w:pPr>
        <w:jc w:val="both"/>
        <w:rPr>
          <w:sz w:val="22"/>
          <w:szCs w:val="22"/>
        </w:rPr>
      </w:pPr>
    </w:p>
    <w:p w:rsidR="00086928" w:rsidRDefault="00086928" w:rsidP="008901BD">
      <w:pPr>
        <w:jc w:val="both"/>
        <w:rPr>
          <w:sz w:val="22"/>
          <w:szCs w:val="22"/>
        </w:rPr>
      </w:pPr>
    </w:p>
    <w:p w:rsidR="00086928" w:rsidRDefault="00086928" w:rsidP="008901BD">
      <w:pPr>
        <w:jc w:val="both"/>
        <w:rPr>
          <w:sz w:val="22"/>
          <w:szCs w:val="22"/>
        </w:rPr>
      </w:pPr>
    </w:p>
    <w:p w:rsidR="00086928" w:rsidRPr="005441A6" w:rsidRDefault="00086928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jc w:val="both"/>
        <w:rPr>
          <w:sz w:val="22"/>
          <w:szCs w:val="22"/>
        </w:rPr>
      </w:pPr>
    </w:p>
    <w:tbl>
      <w:tblPr>
        <w:tblW w:w="0" w:type="auto"/>
        <w:jc w:val="center"/>
        <w:tblInd w:w="-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5"/>
        <w:gridCol w:w="1572"/>
      </w:tblGrid>
      <w:tr w:rsidR="008901BD" w:rsidRPr="005441A6" w:rsidTr="00330875">
        <w:trPr>
          <w:jc w:val="center"/>
        </w:trPr>
        <w:tc>
          <w:tcPr>
            <w:tcW w:w="4575" w:type="dxa"/>
            <w:shd w:val="clear" w:color="auto" w:fill="auto"/>
          </w:tcPr>
          <w:p w:rsidR="008901BD" w:rsidRPr="005441A6" w:rsidRDefault="008901BD" w:rsidP="00330875">
            <w:pPr>
              <w:jc w:val="both"/>
              <w:rPr>
                <w:b/>
                <w:sz w:val="22"/>
                <w:szCs w:val="22"/>
              </w:rPr>
            </w:pPr>
            <w:r w:rsidRPr="005441A6">
              <w:rPr>
                <w:b/>
                <w:sz w:val="22"/>
                <w:szCs w:val="22"/>
              </w:rPr>
              <w:t>Egyéb követelések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8901BD" w:rsidRPr="005441A6" w:rsidRDefault="008901BD" w:rsidP="00330875">
            <w:pPr>
              <w:jc w:val="center"/>
              <w:rPr>
                <w:b/>
                <w:sz w:val="22"/>
                <w:szCs w:val="22"/>
              </w:rPr>
            </w:pPr>
            <w:r w:rsidRPr="005441A6">
              <w:rPr>
                <w:b/>
                <w:sz w:val="22"/>
                <w:szCs w:val="22"/>
              </w:rPr>
              <w:t>Összeg (</w:t>
            </w:r>
            <w:proofErr w:type="spellStart"/>
            <w:r w:rsidRPr="005441A6">
              <w:rPr>
                <w:b/>
                <w:sz w:val="22"/>
                <w:szCs w:val="22"/>
              </w:rPr>
              <w:t>eFt</w:t>
            </w:r>
            <w:proofErr w:type="spellEnd"/>
            <w:r w:rsidRPr="005441A6">
              <w:rPr>
                <w:b/>
                <w:sz w:val="22"/>
                <w:szCs w:val="22"/>
              </w:rPr>
              <w:t>)</w:t>
            </w:r>
          </w:p>
        </w:tc>
      </w:tr>
      <w:tr w:rsidR="008901BD" w:rsidRPr="005441A6" w:rsidTr="00330875">
        <w:trPr>
          <w:jc w:val="center"/>
        </w:trPr>
        <w:tc>
          <w:tcPr>
            <w:tcW w:w="4575" w:type="dxa"/>
            <w:shd w:val="clear" w:color="auto" w:fill="auto"/>
          </w:tcPr>
          <w:p w:rsidR="008901BD" w:rsidRPr="005441A6" w:rsidRDefault="004463E1" w:rsidP="00330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Magánszemélyeknek</w:t>
            </w:r>
            <w:r w:rsidR="008901BD" w:rsidRPr="005441A6">
              <w:rPr>
                <w:sz w:val="22"/>
                <w:szCs w:val="22"/>
              </w:rPr>
              <w:t xml:space="preserve"> folyósított kölcsön</w:t>
            </w:r>
          </w:p>
        </w:tc>
        <w:tc>
          <w:tcPr>
            <w:tcW w:w="1572" w:type="dxa"/>
            <w:shd w:val="clear" w:color="auto" w:fill="FFFFFF"/>
            <w:vAlign w:val="center"/>
          </w:tcPr>
          <w:p w:rsidR="008901BD" w:rsidRPr="005441A6" w:rsidRDefault="004463E1" w:rsidP="00330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8901BD" w:rsidRPr="005441A6" w:rsidTr="00330875">
        <w:trPr>
          <w:jc w:val="center"/>
        </w:trPr>
        <w:tc>
          <w:tcPr>
            <w:tcW w:w="4575" w:type="dxa"/>
            <w:shd w:val="clear" w:color="auto" w:fill="auto"/>
          </w:tcPr>
          <w:p w:rsidR="008901BD" w:rsidRPr="005441A6" w:rsidRDefault="00EC492C" w:rsidP="00330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Elszámolásra kiadott összeg</w:t>
            </w:r>
          </w:p>
        </w:tc>
        <w:tc>
          <w:tcPr>
            <w:tcW w:w="1572" w:type="dxa"/>
            <w:shd w:val="clear" w:color="auto" w:fill="FFFFFF"/>
            <w:vAlign w:val="center"/>
          </w:tcPr>
          <w:p w:rsidR="008901BD" w:rsidRPr="005441A6" w:rsidRDefault="00EC492C" w:rsidP="00330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</w:tr>
      <w:tr w:rsidR="008901BD" w:rsidRPr="005441A6" w:rsidTr="00330875">
        <w:trPr>
          <w:jc w:val="center"/>
        </w:trPr>
        <w:tc>
          <w:tcPr>
            <w:tcW w:w="4575" w:type="dxa"/>
            <w:shd w:val="clear" w:color="auto" w:fill="auto"/>
          </w:tcPr>
          <w:p w:rsidR="008901BD" w:rsidRPr="005441A6" w:rsidRDefault="00EC492C" w:rsidP="004463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Szállítói túlfizetés</w:t>
            </w:r>
          </w:p>
        </w:tc>
        <w:tc>
          <w:tcPr>
            <w:tcW w:w="1572" w:type="dxa"/>
            <w:shd w:val="clear" w:color="auto" w:fill="FFFFFF"/>
            <w:vAlign w:val="center"/>
          </w:tcPr>
          <w:p w:rsidR="008901BD" w:rsidRPr="005441A6" w:rsidRDefault="00EC492C" w:rsidP="00330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8901BD" w:rsidRPr="005441A6" w:rsidTr="00330875">
        <w:trPr>
          <w:jc w:val="center"/>
        </w:trPr>
        <w:tc>
          <w:tcPr>
            <w:tcW w:w="4575" w:type="dxa"/>
            <w:shd w:val="clear" w:color="auto" w:fill="auto"/>
          </w:tcPr>
          <w:p w:rsidR="008901BD" w:rsidRPr="005441A6" w:rsidRDefault="00F22003" w:rsidP="003308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Összesen</w:t>
            </w:r>
            <w:r w:rsidR="008901BD" w:rsidRPr="005441A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72" w:type="dxa"/>
            <w:shd w:val="clear" w:color="auto" w:fill="FFFFFF"/>
            <w:vAlign w:val="center"/>
          </w:tcPr>
          <w:p w:rsidR="008901BD" w:rsidRPr="005441A6" w:rsidRDefault="00EC492C" w:rsidP="003308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1 358</w:t>
            </w:r>
          </w:p>
        </w:tc>
      </w:tr>
    </w:tbl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jc w:val="both"/>
        <w:rPr>
          <w:sz w:val="22"/>
          <w:szCs w:val="22"/>
        </w:rPr>
      </w:pPr>
      <w:r w:rsidRPr="005441A6">
        <w:rPr>
          <w:sz w:val="22"/>
          <w:szCs w:val="22"/>
        </w:rPr>
        <w:t>Sem vevői követelésekre, sem az egyéb követelések értékére értékvesztés elszámolása nem vált indokolttá a 201</w:t>
      </w:r>
      <w:r w:rsidR="00EC492C">
        <w:rPr>
          <w:sz w:val="22"/>
          <w:szCs w:val="22"/>
        </w:rPr>
        <w:t>5</w:t>
      </w:r>
      <w:r w:rsidRPr="005441A6">
        <w:rPr>
          <w:sz w:val="22"/>
          <w:szCs w:val="22"/>
        </w:rPr>
        <w:t>. évi beszámolóban. A követelések nyilvántartott értéke közül tárgyévben követelés kivezetésére, illetve egyéb jogcímen történő követelés leírásra nem került sor.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jc w:val="both"/>
        <w:rPr>
          <w:i/>
          <w:sz w:val="22"/>
          <w:szCs w:val="22"/>
          <w:u w:val="single"/>
        </w:rPr>
      </w:pPr>
      <w:r w:rsidRPr="005441A6">
        <w:rPr>
          <w:i/>
          <w:sz w:val="22"/>
          <w:szCs w:val="22"/>
          <w:u w:val="single"/>
        </w:rPr>
        <w:t>Értékpapírok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Pr="005441A6" w:rsidRDefault="00AB1600" w:rsidP="008901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 xml:space="preserve">Társaság </w:t>
      </w:r>
      <w:r w:rsidR="008901BD" w:rsidRPr="005441A6">
        <w:rPr>
          <w:sz w:val="22"/>
          <w:szCs w:val="22"/>
        </w:rPr>
        <w:t>forgatási</w:t>
      </w:r>
      <w:proofErr w:type="gramEnd"/>
      <w:r w:rsidR="008901BD" w:rsidRPr="005441A6">
        <w:rPr>
          <w:sz w:val="22"/>
          <w:szCs w:val="22"/>
        </w:rPr>
        <w:t xml:space="preserve"> célú értékpapírokkal nem rendelkezik.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jc w:val="both"/>
        <w:rPr>
          <w:i/>
          <w:sz w:val="22"/>
          <w:szCs w:val="22"/>
          <w:u w:val="single"/>
        </w:rPr>
      </w:pPr>
      <w:r w:rsidRPr="005441A6">
        <w:rPr>
          <w:i/>
          <w:sz w:val="22"/>
          <w:szCs w:val="22"/>
          <w:u w:val="single"/>
        </w:rPr>
        <w:t>Pénzeszközök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pStyle w:val="Szvegtrzs"/>
        <w:rPr>
          <w:sz w:val="22"/>
          <w:szCs w:val="22"/>
        </w:rPr>
      </w:pPr>
      <w:r w:rsidRPr="005441A6">
        <w:rPr>
          <w:sz w:val="22"/>
          <w:szCs w:val="22"/>
        </w:rPr>
        <w:t xml:space="preserve">A pénzeszközök </w:t>
      </w:r>
      <w:proofErr w:type="spellStart"/>
      <w:r w:rsidRPr="005441A6">
        <w:rPr>
          <w:sz w:val="22"/>
          <w:szCs w:val="22"/>
        </w:rPr>
        <w:t>mérlegfordulónapi</w:t>
      </w:r>
      <w:proofErr w:type="spellEnd"/>
      <w:r w:rsidRPr="005441A6">
        <w:rPr>
          <w:sz w:val="22"/>
          <w:szCs w:val="22"/>
        </w:rPr>
        <w:t xml:space="preserve"> értéke </w:t>
      </w:r>
      <w:r w:rsidR="00EC492C">
        <w:rPr>
          <w:sz w:val="22"/>
          <w:szCs w:val="22"/>
        </w:rPr>
        <w:t>1 557</w:t>
      </w:r>
      <w:r w:rsidRPr="005441A6">
        <w:rPr>
          <w:sz w:val="22"/>
          <w:szCs w:val="22"/>
        </w:rPr>
        <w:t xml:space="preserve"> ezer Ft, amely a forintos házipénztár (</w:t>
      </w:r>
      <w:r w:rsidR="00EC492C">
        <w:rPr>
          <w:sz w:val="22"/>
          <w:szCs w:val="22"/>
        </w:rPr>
        <w:t>269</w:t>
      </w:r>
      <w:r w:rsidRPr="005441A6">
        <w:rPr>
          <w:sz w:val="22"/>
          <w:szCs w:val="22"/>
        </w:rPr>
        <w:t xml:space="preserve"> </w:t>
      </w:r>
      <w:proofErr w:type="spellStart"/>
      <w:r w:rsidRPr="005441A6">
        <w:rPr>
          <w:sz w:val="22"/>
          <w:szCs w:val="22"/>
        </w:rPr>
        <w:t>eFt</w:t>
      </w:r>
      <w:proofErr w:type="spellEnd"/>
      <w:r w:rsidRPr="005441A6">
        <w:rPr>
          <w:sz w:val="22"/>
          <w:szCs w:val="22"/>
        </w:rPr>
        <w:t>) és az OTP forintalapú elszámolási betétszámla (</w:t>
      </w:r>
      <w:r w:rsidR="00EC492C">
        <w:rPr>
          <w:sz w:val="22"/>
          <w:szCs w:val="22"/>
        </w:rPr>
        <w:t>1 281</w:t>
      </w:r>
      <w:r w:rsidR="00AB1600">
        <w:rPr>
          <w:sz w:val="22"/>
          <w:szCs w:val="22"/>
        </w:rPr>
        <w:t xml:space="preserve"> </w:t>
      </w:r>
      <w:proofErr w:type="spellStart"/>
      <w:r w:rsidR="00AB1600">
        <w:rPr>
          <w:sz w:val="22"/>
          <w:szCs w:val="22"/>
        </w:rPr>
        <w:t>eFt</w:t>
      </w:r>
      <w:proofErr w:type="spellEnd"/>
      <w:r w:rsidR="00AB1600">
        <w:rPr>
          <w:sz w:val="22"/>
          <w:szCs w:val="22"/>
        </w:rPr>
        <w:t xml:space="preserve">), valamint egy </w:t>
      </w:r>
      <w:proofErr w:type="spellStart"/>
      <w:r w:rsidR="00AB1600">
        <w:rPr>
          <w:sz w:val="22"/>
          <w:szCs w:val="22"/>
        </w:rPr>
        <w:t>PayP</w:t>
      </w:r>
      <w:r w:rsidR="00EC492C">
        <w:rPr>
          <w:sz w:val="22"/>
          <w:szCs w:val="22"/>
        </w:rPr>
        <w:t>al</w:t>
      </w:r>
      <w:proofErr w:type="spellEnd"/>
      <w:r w:rsidR="00EC492C">
        <w:rPr>
          <w:sz w:val="22"/>
          <w:szCs w:val="22"/>
        </w:rPr>
        <w:t xml:space="preserve"> számla (7</w:t>
      </w:r>
      <w:r w:rsidR="00AB1600">
        <w:rPr>
          <w:sz w:val="22"/>
          <w:szCs w:val="22"/>
        </w:rPr>
        <w:t xml:space="preserve"> </w:t>
      </w:r>
      <w:proofErr w:type="spellStart"/>
      <w:r w:rsidR="00AB1600">
        <w:rPr>
          <w:sz w:val="22"/>
          <w:szCs w:val="22"/>
        </w:rPr>
        <w:t>eFt</w:t>
      </w:r>
      <w:proofErr w:type="spellEnd"/>
      <w:r w:rsidR="00AB1600">
        <w:rPr>
          <w:sz w:val="22"/>
          <w:szCs w:val="22"/>
        </w:rPr>
        <w:t xml:space="preserve">) </w:t>
      </w:r>
      <w:r w:rsidRPr="005441A6">
        <w:rPr>
          <w:sz w:val="22"/>
          <w:szCs w:val="22"/>
        </w:rPr>
        <w:t>fordulónapi értékeiből tevődik össze.</w:t>
      </w:r>
    </w:p>
    <w:p w:rsidR="008901BD" w:rsidRPr="005441A6" w:rsidRDefault="008901BD" w:rsidP="008901BD">
      <w:pPr>
        <w:pStyle w:val="Szvegtrzs"/>
        <w:rPr>
          <w:sz w:val="22"/>
          <w:szCs w:val="22"/>
        </w:rPr>
      </w:pPr>
    </w:p>
    <w:p w:rsidR="008901BD" w:rsidRPr="005441A6" w:rsidRDefault="00EC492C" w:rsidP="008901BD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Társaság a 2015</w:t>
      </w:r>
      <w:r w:rsidR="008901BD" w:rsidRPr="005441A6">
        <w:rPr>
          <w:sz w:val="22"/>
          <w:szCs w:val="22"/>
        </w:rPr>
        <w:t>. évben devizás pénzeszközökkel nem rendelkezik.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Default="008901BD" w:rsidP="008901BD">
      <w:pPr>
        <w:jc w:val="both"/>
        <w:rPr>
          <w:sz w:val="22"/>
          <w:szCs w:val="22"/>
        </w:rPr>
      </w:pPr>
    </w:p>
    <w:p w:rsidR="009A2001" w:rsidRPr="005441A6" w:rsidRDefault="009A2001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jc w:val="both"/>
        <w:rPr>
          <w:b/>
          <w:sz w:val="22"/>
          <w:szCs w:val="22"/>
          <w:u w:val="single"/>
        </w:rPr>
      </w:pPr>
      <w:r w:rsidRPr="005441A6">
        <w:rPr>
          <w:b/>
          <w:sz w:val="22"/>
          <w:szCs w:val="22"/>
          <w:u w:val="single"/>
        </w:rPr>
        <w:t>Aktív időbeli elhatárolások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jc w:val="both"/>
        <w:rPr>
          <w:sz w:val="22"/>
          <w:szCs w:val="22"/>
        </w:rPr>
      </w:pPr>
      <w:r w:rsidRPr="005441A6">
        <w:rPr>
          <w:sz w:val="22"/>
          <w:szCs w:val="22"/>
        </w:rPr>
        <w:t xml:space="preserve">A Társaságnak aktív időbeli elhatárolása a tárgyévben </w:t>
      </w:r>
      <w:r w:rsidR="00EC492C">
        <w:rPr>
          <w:sz w:val="22"/>
          <w:szCs w:val="22"/>
        </w:rPr>
        <w:t>66</w:t>
      </w:r>
      <w:r w:rsidRPr="005441A6">
        <w:rPr>
          <w:sz w:val="22"/>
          <w:szCs w:val="22"/>
        </w:rPr>
        <w:t xml:space="preserve"> e</w:t>
      </w:r>
      <w:r w:rsidR="00EC492C">
        <w:rPr>
          <w:sz w:val="22"/>
          <w:szCs w:val="22"/>
        </w:rPr>
        <w:t xml:space="preserve">zer forint </w:t>
      </w:r>
      <w:r w:rsidR="009A2001">
        <w:rPr>
          <w:sz w:val="22"/>
          <w:szCs w:val="22"/>
        </w:rPr>
        <w:t>összegben keletkezett, amely</w:t>
      </w:r>
      <w:r w:rsidR="00594F2A">
        <w:rPr>
          <w:sz w:val="22"/>
          <w:szCs w:val="22"/>
        </w:rPr>
        <w:t>ből</w:t>
      </w:r>
      <w:r w:rsidRPr="005441A6">
        <w:rPr>
          <w:sz w:val="22"/>
          <w:szCs w:val="22"/>
        </w:rPr>
        <w:t xml:space="preserve"> a </w:t>
      </w:r>
      <w:r w:rsidR="00EC492C">
        <w:rPr>
          <w:sz w:val="22"/>
          <w:szCs w:val="22"/>
        </w:rPr>
        <w:t>2015</w:t>
      </w:r>
      <w:r w:rsidR="009A2001">
        <w:rPr>
          <w:sz w:val="22"/>
          <w:szCs w:val="22"/>
        </w:rPr>
        <w:t xml:space="preserve">. évi </w:t>
      </w:r>
      <w:r w:rsidR="00EC492C">
        <w:rPr>
          <w:sz w:val="22"/>
          <w:szCs w:val="22"/>
        </w:rPr>
        <w:t>bevételek aktív időbeli elhatárolásaként 65 ezer forint</w:t>
      </w:r>
      <w:r w:rsidR="00594F2A">
        <w:rPr>
          <w:sz w:val="22"/>
          <w:szCs w:val="22"/>
        </w:rPr>
        <w:t xml:space="preserve"> (kamatbevételek)</w:t>
      </w:r>
      <w:r w:rsidR="009A2001">
        <w:rPr>
          <w:sz w:val="22"/>
          <w:szCs w:val="22"/>
        </w:rPr>
        <w:t xml:space="preserve">, valamint a tárgyévi </w:t>
      </w:r>
      <w:r w:rsidR="00594F2A">
        <w:rPr>
          <w:sz w:val="22"/>
          <w:szCs w:val="22"/>
        </w:rPr>
        <w:t>költségek aktív időbeli elhatárolásainak (</w:t>
      </w:r>
      <w:proofErr w:type="spellStart"/>
      <w:r w:rsidR="00594F2A">
        <w:rPr>
          <w:sz w:val="22"/>
          <w:szCs w:val="22"/>
        </w:rPr>
        <w:t>domain</w:t>
      </w:r>
      <w:proofErr w:type="spellEnd"/>
      <w:r w:rsidR="00594F2A">
        <w:rPr>
          <w:sz w:val="22"/>
          <w:szCs w:val="22"/>
        </w:rPr>
        <w:t xml:space="preserve"> beszerzés) 1 ezer forint összegéből </w:t>
      </w:r>
      <w:r w:rsidR="009A2001">
        <w:rPr>
          <w:sz w:val="22"/>
          <w:szCs w:val="22"/>
        </w:rPr>
        <w:t xml:space="preserve">ered. 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Default="008901BD" w:rsidP="008901BD">
      <w:pPr>
        <w:jc w:val="both"/>
        <w:rPr>
          <w:sz w:val="22"/>
          <w:szCs w:val="22"/>
        </w:rPr>
      </w:pPr>
    </w:p>
    <w:p w:rsidR="00F00AE7" w:rsidRPr="005441A6" w:rsidRDefault="00F00AE7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pStyle w:val="Cmsor6"/>
        <w:jc w:val="left"/>
        <w:rPr>
          <w:rFonts w:ascii="Times New Roman" w:hAnsi="Times New Roman"/>
        </w:rPr>
      </w:pPr>
      <w:r w:rsidRPr="005441A6">
        <w:rPr>
          <w:rFonts w:ascii="Times New Roman" w:hAnsi="Times New Roman"/>
          <w:u w:val="single"/>
        </w:rPr>
        <w:t>Saját tőke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jc w:val="both"/>
        <w:rPr>
          <w:sz w:val="22"/>
          <w:szCs w:val="22"/>
        </w:rPr>
      </w:pPr>
      <w:r w:rsidRPr="005441A6">
        <w:rPr>
          <w:sz w:val="22"/>
          <w:szCs w:val="22"/>
        </w:rPr>
        <w:t xml:space="preserve">A saját tőke összege </w:t>
      </w:r>
      <w:r w:rsidR="00594F2A">
        <w:rPr>
          <w:sz w:val="22"/>
          <w:szCs w:val="22"/>
        </w:rPr>
        <w:t>3 249</w:t>
      </w:r>
      <w:r w:rsidRPr="005441A6">
        <w:rPr>
          <w:sz w:val="22"/>
          <w:szCs w:val="22"/>
        </w:rPr>
        <w:t xml:space="preserve"> ezer Ft, amely a jegyzett tőkéből (</w:t>
      </w:r>
      <w:r w:rsidR="006C67DE">
        <w:rPr>
          <w:sz w:val="22"/>
          <w:szCs w:val="22"/>
        </w:rPr>
        <w:t>3 0</w:t>
      </w:r>
      <w:r w:rsidRPr="005441A6">
        <w:rPr>
          <w:sz w:val="22"/>
          <w:szCs w:val="22"/>
        </w:rPr>
        <w:t>00 ezer Ft), az eredménytartalékból (</w:t>
      </w:r>
      <w:r w:rsidR="006C67DE">
        <w:rPr>
          <w:sz w:val="22"/>
          <w:szCs w:val="22"/>
        </w:rPr>
        <w:t>3 762</w:t>
      </w:r>
      <w:r w:rsidR="009A2001">
        <w:rPr>
          <w:sz w:val="22"/>
          <w:szCs w:val="22"/>
        </w:rPr>
        <w:t xml:space="preserve"> </w:t>
      </w:r>
      <w:proofErr w:type="spellStart"/>
      <w:r w:rsidRPr="005441A6">
        <w:rPr>
          <w:sz w:val="22"/>
          <w:szCs w:val="22"/>
        </w:rPr>
        <w:t>eFt</w:t>
      </w:r>
      <w:proofErr w:type="spellEnd"/>
      <w:r w:rsidRPr="005441A6">
        <w:rPr>
          <w:sz w:val="22"/>
          <w:szCs w:val="22"/>
        </w:rPr>
        <w:t xml:space="preserve">) és a tárgyévi mérleg szerinti eredményből (mínusz </w:t>
      </w:r>
      <w:r w:rsidR="006C67DE">
        <w:rPr>
          <w:sz w:val="22"/>
          <w:szCs w:val="22"/>
        </w:rPr>
        <w:t xml:space="preserve">3 513 </w:t>
      </w:r>
      <w:proofErr w:type="spellStart"/>
      <w:r w:rsidR="006C67DE">
        <w:rPr>
          <w:sz w:val="22"/>
          <w:szCs w:val="22"/>
        </w:rPr>
        <w:t>eFt</w:t>
      </w:r>
      <w:proofErr w:type="spellEnd"/>
      <w:r w:rsidR="006C67DE">
        <w:rPr>
          <w:sz w:val="22"/>
          <w:szCs w:val="22"/>
        </w:rPr>
        <w:t>) áll. A Társaság a 2015</w:t>
      </w:r>
      <w:r w:rsidRPr="005441A6">
        <w:rPr>
          <w:sz w:val="22"/>
          <w:szCs w:val="22"/>
        </w:rPr>
        <w:t>. üzleti évben nem rendelkezik tőketartalékkal, lekötött tartalékot nem képzett, és értékelési tartaléka nem keletkezett.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Default="008901BD" w:rsidP="008901BD">
      <w:pPr>
        <w:jc w:val="both"/>
        <w:rPr>
          <w:sz w:val="22"/>
          <w:szCs w:val="22"/>
        </w:rPr>
      </w:pPr>
    </w:p>
    <w:p w:rsidR="009A2001" w:rsidRPr="005441A6" w:rsidRDefault="009A2001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pStyle w:val="Cmsor6"/>
        <w:jc w:val="left"/>
        <w:rPr>
          <w:rFonts w:ascii="Times New Roman" w:hAnsi="Times New Roman"/>
          <w:u w:val="single"/>
        </w:rPr>
      </w:pPr>
      <w:r w:rsidRPr="005441A6">
        <w:rPr>
          <w:rFonts w:ascii="Times New Roman" w:hAnsi="Times New Roman"/>
          <w:u w:val="single"/>
        </w:rPr>
        <w:t>Céltartalékok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jc w:val="both"/>
        <w:rPr>
          <w:sz w:val="22"/>
          <w:szCs w:val="22"/>
        </w:rPr>
      </w:pPr>
      <w:r w:rsidRPr="005441A6">
        <w:rPr>
          <w:sz w:val="22"/>
          <w:szCs w:val="22"/>
        </w:rPr>
        <w:t>A Társaság a tárgyévben céltartalékot nem képzett.</w:t>
      </w:r>
    </w:p>
    <w:p w:rsidR="008901BD" w:rsidRDefault="008901BD" w:rsidP="008901BD">
      <w:pPr>
        <w:jc w:val="both"/>
        <w:rPr>
          <w:sz w:val="22"/>
          <w:szCs w:val="22"/>
        </w:rPr>
      </w:pPr>
    </w:p>
    <w:p w:rsidR="009A2001" w:rsidRPr="005441A6" w:rsidRDefault="009A2001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jc w:val="both"/>
        <w:rPr>
          <w:b/>
          <w:sz w:val="22"/>
          <w:szCs w:val="22"/>
          <w:u w:val="single"/>
        </w:rPr>
      </w:pPr>
      <w:r w:rsidRPr="005441A6">
        <w:rPr>
          <w:b/>
          <w:sz w:val="22"/>
          <w:szCs w:val="22"/>
          <w:u w:val="single"/>
        </w:rPr>
        <w:t>Kötelezettségek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Default="00C55F9A" w:rsidP="008901B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 kötelezettségek összege </w:t>
      </w:r>
      <w:r w:rsidR="006C67DE">
        <w:rPr>
          <w:sz w:val="22"/>
          <w:szCs w:val="22"/>
        </w:rPr>
        <w:t>382</w:t>
      </w:r>
      <w:r w:rsidR="008901BD" w:rsidRPr="005441A6">
        <w:rPr>
          <w:sz w:val="22"/>
          <w:szCs w:val="22"/>
        </w:rPr>
        <w:t xml:space="preserve"> ezer Ft, amely</w:t>
      </w:r>
      <w:r>
        <w:rPr>
          <w:sz w:val="22"/>
          <w:szCs w:val="22"/>
        </w:rPr>
        <w:t xml:space="preserve"> teljes egészében rövid lejáratúnak minősül.</w:t>
      </w:r>
    </w:p>
    <w:p w:rsidR="00C55F9A" w:rsidRPr="005441A6" w:rsidRDefault="00C55F9A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jc w:val="both"/>
        <w:rPr>
          <w:sz w:val="22"/>
          <w:szCs w:val="22"/>
        </w:rPr>
      </w:pPr>
      <w:r w:rsidRPr="005441A6">
        <w:rPr>
          <w:sz w:val="22"/>
          <w:szCs w:val="22"/>
        </w:rPr>
        <w:t xml:space="preserve">A rövid lejáratú kötelezettségek </w:t>
      </w:r>
      <w:r w:rsidR="006C67DE">
        <w:rPr>
          <w:sz w:val="22"/>
          <w:szCs w:val="22"/>
        </w:rPr>
        <w:t>382</w:t>
      </w:r>
      <w:r w:rsidRPr="005441A6">
        <w:rPr>
          <w:sz w:val="22"/>
          <w:szCs w:val="22"/>
        </w:rPr>
        <w:t xml:space="preserve"> ezer Ft-os </w:t>
      </w:r>
      <w:r w:rsidR="00C55F9A">
        <w:rPr>
          <w:sz w:val="22"/>
          <w:szCs w:val="22"/>
        </w:rPr>
        <w:t>ö</w:t>
      </w:r>
      <w:r w:rsidRPr="005441A6">
        <w:rPr>
          <w:sz w:val="22"/>
          <w:szCs w:val="22"/>
        </w:rPr>
        <w:t xml:space="preserve">sszegéből </w:t>
      </w:r>
      <w:r w:rsidR="006C67DE">
        <w:rPr>
          <w:sz w:val="22"/>
          <w:szCs w:val="22"/>
        </w:rPr>
        <w:t>353</w:t>
      </w:r>
      <w:r w:rsidRPr="005441A6">
        <w:rPr>
          <w:sz w:val="22"/>
          <w:szCs w:val="22"/>
        </w:rPr>
        <w:t xml:space="preserve"> ezer Ft szállítói tartozás, é</w:t>
      </w:r>
      <w:r w:rsidR="005E0F40">
        <w:rPr>
          <w:sz w:val="22"/>
          <w:szCs w:val="22"/>
        </w:rPr>
        <w:t xml:space="preserve">s </w:t>
      </w:r>
      <w:r w:rsidR="006C67DE">
        <w:rPr>
          <w:sz w:val="22"/>
          <w:szCs w:val="22"/>
        </w:rPr>
        <w:t>29</w:t>
      </w:r>
      <w:r w:rsidRPr="005441A6">
        <w:rPr>
          <w:sz w:val="22"/>
          <w:szCs w:val="22"/>
        </w:rPr>
        <w:t xml:space="preserve"> ezer Ft az egyéb rövid lejáratú kötelezettség, mely a következő tételekből áll: 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tbl>
      <w:tblPr>
        <w:tblW w:w="6242" w:type="dxa"/>
        <w:jc w:val="center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04"/>
        <w:gridCol w:w="1538"/>
      </w:tblGrid>
      <w:tr w:rsidR="008901BD" w:rsidRPr="005441A6" w:rsidTr="00B7102D">
        <w:trPr>
          <w:jc w:val="center"/>
        </w:trPr>
        <w:tc>
          <w:tcPr>
            <w:tcW w:w="4704" w:type="dxa"/>
          </w:tcPr>
          <w:p w:rsidR="008901BD" w:rsidRPr="005441A6" w:rsidRDefault="008901BD" w:rsidP="00330875">
            <w:pPr>
              <w:jc w:val="both"/>
              <w:rPr>
                <w:sz w:val="22"/>
                <w:szCs w:val="22"/>
              </w:rPr>
            </w:pPr>
            <w:r w:rsidRPr="005441A6">
              <w:rPr>
                <w:b/>
                <w:sz w:val="22"/>
                <w:szCs w:val="22"/>
              </w:rPr>
              <w:t>Egyéb rövid lejáratú kötelezettségek</w:t>
            </w:r>
          </w:p>
        </w:tc>
        <w:tc>
          <w:tcPr>
            <w:tcW w:w="1538" w:type="dxa"/>
            <w:shd w:val="clear" w:color="auto" w:fill="auto"/>
          </w:tcPr>
          <w:p w:rsidR="008901BD" w:rsidRPr="005441A6" w:rsidRDefault="008901BD" w:rsidP="00330875">
            <w:pPr>
              <w:tabs>
                <w:tab w:val="left" w:pos="1347"/>
              </w:tabs>
              <w:ind w:right="509"/>
              <w:jc w:val="right"/>
              <w:rPr>
                <w:sz w:val="22"/>
                <w:szCs w:val="22"/>
              </w:rPr>
            </w:pPr>
            <w:r w:rsidRPr="005441A6">
              <w:rPr>
                <w:b/>
                <w:sz w:val="22"/>
                <w:szCs w:val="22"/>
              </w:rPr>
              <w:t>Összeg (</w:t>
            </w:r>
            <w:proofErr w:type="spellStart"/>
            <w:r w:rsidRPr="005441A6">
              <w:rPr>
                <w:b/>
                <w:sz w:val="22"/>
                <w:szCs w:val="22"/>
              </w:rPr>
              <w:t>eFt</w:t>
            </w:r>
            <w:proofErr w:type="spellEnd"/>
            <w:r w:rsidRPr="005441A6">
              <w:rPr>
                <w:b/>
                <w:sz w:val="22"/>
                <w:szCs w:val="22"/>
              </w:rPr>
              <w:t>)</w:t>
            </w:r>
          </w:p>
        </w:tc>
      </w:tr>
      <w:tr w:rsidR="008901BD" w:rsidRPr="005441A6" w:rsidTr="00B7102D">
        <w:trPr>
          <w:jc w:val="center"/>
        </w:trPr>
        <w:tc>
          <w:tcPr>
            <w:tcW w:w="4704" w:type="dxa"/>
          </w:tcPr>
          <w:p w:rsidR="008901BD" w:rsidRPr="005441A6" w:rsidRDefault="008901BD" w:rsidP="00330875">
            <w:pPr>
              <w:jc w:val="both"/>
              <w:rPr>
                <w:sz w:val="22"/>
                <w:szCs w:val="22"/>
              </w:rPr>
            </w:pPr>
            <w:r w:rsidRPr="005441A6">
              <w:rPr>
                <w:sz w:val="22"/>
                <w:szCs w:val="22"/>
              </w:rPr>
              <w:t xml:space="preserve">Személyi jövedelemadó </w:t>
            </w:r>
          </w:p>
        </w:tc>
        <w:tc>
          <w:tcPr>
            <w:tcW w:w="1538" w:type="dxa"/>
            <w:shd w:val="clear" w:color="auto" w:fill="auto"/>
          </w:tcPr>
          <w:p w:rsidR="008901BD" w:rsidRPr="005441A6" w:rsidRDefault="006C67DE" w:rsidP="00330875">
            <w:pPr>
              <w:tabs>
                <w:tab w:val="left" w:pos="1347"/>
              </w:tabs>
              <w:ind w:right="5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901BD" w:rsidRPr="005441A6" w:rsidTr="00B7102D">
        <w:trPr>
          <w:jc w:val="center"/>
        </w:trPr>
        <w:tc>
          <w:tcPr>
            <w:tcW w:w="4704" w:type="dxa"/>
          </w:tcPr>
          <w:p w:rsidR="008901BD" w:rsidRPr="005441A6" w:rsidRDefault="008901BD" w:rsidP="00330875">
            <w:pPr>
              <w:jc w:val="both"/>
              <w:rPr>
                <w:sz w:val="22"/>
                <w:szCs w:val="22"/>
              </w:rPr>
            </w:pPr>
            <w:r w:rsidRPr="005441A6">
              <w:rPr>
                <w:sz w:val="22"/>
                <w:szCs w:val="22"/>
              </w:rPr>
              <w:t>Egészségügyi hozzájárulás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8901BD" w:rsidRPr="005441A6" w:rsidRDefault="005E0F40" w:rsidP="00330875">
            <w:pPr>
              <w:tabs>
                <w:tab w:val="left" w:pos="1347"/>
              </w:tabs>
              <w:ind w:right="5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901BD" w:rsidRPr="005441A6" w:rsidTr="00B7102D">
        <w:trPr>
          <w:jc w:val="center"/>
        </w:trPr>
        <w:tc>
          <w:tcPr>
            <w:tcW w:w="4704" w:type="dxa"/>
          </w:tcPr>
          <w:p w:rsidR="008901BD" w:rsidRPr="005441A6" w:rsidRDefault="008901BD" w:rsidP="00330875">
            <w:pPr>
              <w:jc w:val="both"/>
              <w:rPr>
                <w:sz w:val="22"/>
                <w:szCs w:val="22"/>
              </w:rPr>
            </w:pPr>
            <w:proofErr w:type="spellStart"/>
            <w:r w:rsidRPr="005441A6">
              <w:rPr>
                <w:sz w:val="22"/>
                <w:szCs w:val="22"/>
              </w:rPr>
              <w:t>Cégautóadó</w:t>
            </w:r>
            <w:proofErr w:type="spellEnd"/>
          </w:p>
        </w:tc>
        <w:tc>
          <w:tcPr>
            <w:tcW w:w="1538" w:type="dxa"/>
            <w:shd w:val="clear" w:color="auto" w:fill="auto"/>
            <w:vAlign w:val="center"/>
          </w:tcPr>
          <w:p w:rsidR="008901BD" w:rsidRPr="005441A6" w:rsidRDefault="006C67DE" w:rsidP="00330875">
            <w:pPr>
              <w:tabs>
                <w:tab w:val="left" w:pos="1347"/>
              </w:tabs>
              <w:ind w:right="5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8901BD" w:rsidRPr="005441A6" w:rsidTr="00B7102D">
        <w:trPr>
          <w:jc w:val="center"/>
        </w:trPr>
        <w:tc>
          <w:tcPr>
            <w:tcW w:w="4704" w:type="dxa"/>
          </w:tcPr>
          <w:p w:rsidR="008901BD" w:rsidRPr="005441A6" w:rsidRDefault="008901BD" w:rsidP="00330875">
            <w:pPr>
              <w:jc w:val="right"/>
              <w:rPr>
                <w:b/>
                <w:sz w:val="22"/>
                <w:szCs w:val="22"/>
              </w:rPr>
            </w:pPr>
            <w:r w:rsidRPr="005441A6">
              <w:rPr>
                <w:b/>
                <w:sz w:val="22"/>
                <w:szCs w:val="22"/>
              </w:rPr>
              <w:t>Összesen</w:t>
            </w:r>
          </w:p>
        </w:tc>
        <w:tc>
          <w:tcPr>
            <w:tcW w:w="1538" w:type="dxa"/>
            <w:shd w:val="clear" w:color="auto" w:fill="auto"/>
          </w:tcPr>
          <w:p w:rsidR="008901BD" w:rsidRPr="005441A6" w:rsidRDefault="006C67DE" w:rsidP="006C67DE">
            <w:pPr>
              <w:tabs>
                <w:tab w:val="left" w:pos="1511"/>
                <w:tab w:val="left" w:pos="2411"/>
              </w:tabs>
              <w:ind w:right="-37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29</w:t>
            </w:r>
          </w:p>
        </w:tc>
      </w:tr>
    </w:tbl>
    <w:p w:rsidR="008901BD" w:rsidRDefault="008901BD" w:rsidP="008901BD">
      <w:pPr>
        <w:jc w:val="both"/>
        <w:rPr>
          <w:sz w:val="22"/>
          <w:szCs w:val="22"/>
        </w:rPr>
      </w:pPr>
    </w:p>
    <w:p w:rsidR="00C141C3" w:rsidRDefault="00C141C3" w:rsidP="008901BD">
      <w:pPr>
        <w:jc w:val="both"/>
        <w:rPr>
          <w:sz w:val="22"/>
          <w:szCs w:val="22"/>
        </w:rPr>
      </w:pPr>
      <w:r>
        <w:rPr>
          <w:sz w:val="22"/>
          <w:szCs w:val="22"/>
        </w:rPr>
        <w:t>Az alapítókkal szembeni</w:t>
      </w:r>
      <w:r w:rsidR="006C67DE">
        <w:rPr>
          <w:sz w:val="22"/>
          <w:szCs w:val="22"/>
        </w:rPr>
        <w:t xml:space="preserve"> a tárgyévben </w:t>
      </w:r>
      <w:r>
        <w:rPr>
          <w:sz w:val="22"/>
          <w:szCs w:val="22"/>
        </w:rPr>
        <w:t xml:space="preserve">kötelezettségek </w:t>
      </w:r>
      <w:r w:rsidR="006C67DE">
        <w:rPr>
          <w:sz w:val="22"/>
          <w:szCs w:val="22"/>
        </w:rPr>
        <w:t xml:space="preserve">nem álltak fenn. </w:t>
      </w:r>
      <w:r>
        <w:rPr>
          <w:sz w:val="22"/>
          <w:szCs w:val="22"/>
        </w:rPr>
        <w:t>A tőkeemelés</w:t>
      </w:r>
      <w:r w:rsidR="0030739E">
        <w:rPr>
          <w:sz w:val="22"/>
          <w:szCs w:val="22"/>
        </w:rPr>
        <w:t>hez szükséges</w:t>
      </w:r>
      <w:r>
        <w:rPr>
          <w:sz w:val="22"/>
          <w:szCs w:val="22"/>
        </w:rPr>
        <w:t xml:space="preserve"> </w:t>
      </w:r>
      <w:r w:rsidR="0030739E">
        <w:rPr>
          <w:sz w:val="22"/>
          <w:szCs w:val="22"/>
        </w:rPr>
        <w:t>pénzbeli hozzájárulás rendelkezésre bocsátása és ezzel egyidejűleg a</w:t>
      </w:r>
      <w:r w:rsidR="006C67DE">
        <w:rPr>
          <w:sz w:val="22"/>
          <w:szCs w:val="22"/>
        </w:rPr>
        <w:t>z erre vonatkozó</w:t>
      </w:r>
      <w:r w:rsidR="0030739E">
        <w:rPr>
          <w:sz w:val="22"/>
          <w:szCs w:val="22"/>
        </w:rPr>
        <w:t xml:space="preserve"> társasági szerződés módosítása 2014. december 8-án megtörtént, azonban a módosítás cégbírósági bejegyzésére 2015. január 19-én került sor.</w:t>
      </w:r>
    </w:p>
    <w:p w:rsidR="00C141C3" w:rsidRPr="005441A6" w:rsidRDefault="00C141C3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pStyle w:val="Cmsor6"/>
        <w:jc w:val="left"/>
        <w:rPr>
          <w:rFonts w:ascii="Times New Roman" w:hAnsi="Times New Roman"/>
          <w:u w:val="single"/>
        </w:rPr>
      </w:pPr>
      <w:r w:rsidRPr="005441A6">
        <w:rPr>
          <w:rFonts w:ascii="Times New Roman" w:hAnsi="Times New Roman"/>
          <w:u w:val="single"/>
        </w:rPr>
        <w:t>Passzív időbeli elhatárolások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jc w:val="both"/>
        <w:rPr>
          <w:sz w:val="22"/>
          <w:szCs w:val="22"/>
        </w:rPr>
      </w:pPr>
      <w:r w:rsidRPr="005441A6">
        <w:rPr>
          <w:sz w:val="22"/>
          <w:szCs w:val="22"/>
        </w:rPr>
        <w:t xml:space="preserve">Passzív időbeli elhatárolás a tárgyévben </w:t>
      </w:r>
      <w:r w:rsidR="0088728B">
        <w:rPr>
          <w:sz w:val="22"/>
          <w:szCs w:val="22"/>
        </w:rPr>
        <w:t>74</w:t>
      </w:r>
      <w:r w:rsidRPr="005441A6">
        <w:rPr>
          <w:sz w:val="22"/>
          <w:szCs w:val="22"/>
        </w:rPr>
        <w:t xml:space="preserve"> ezer Ft értékben került elszámolásra, amely teljes összegében a költségek, ráfordítások passzív időbeli elhatárolásából, azon belül telefon-, internet</w:t>
      </w:r>
      <w:r w:rsidR="00FA6D37">
        <w:rPr>
          <w:sz w:val="22"/>
          <w:szCs w:val="22"/>
        </w:rPr>
        <w:t xml:space="preserve"> és egyéb </w:t>
      </w:r>
      <w:r w:rsidRPr="005441A6">
        <w:rPr>
          <w:sz w:val="22"/>
          <w:szCs w:val="22"/>
        </w:rPr>
        <w:t xml:space="preserve">költségek elszámolásából ered. 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jc w:val="both"/>
        <w:rPr>
          <w:sz w:val="22"/>
          <w:szCs w:val="22"/>
        </w:rPr>
      </w:pPr>
      <w:r w:rsidRPr="005441A6">
        <w:rPr>
          <w:sz w:val="22"/>
          <w:szCs w:val="22"/>
        </w:rPr>
        <w:t xml:space="preserve">A mérleg főösszeg egyezően </w:t>
      </w:r>
      <w:r w:rsidR="0088728B">
        <w:rPr>
          <w:b/>
          <w:sz w:val="22"/>
          <w:szCs w:val="22"/>
        </w:rPr>
        <w:t>3 705</w:t>
      </w:r>
      <w:r w:rsidRPr="005441A6">
        <w:rPr>
          <w:b/>
          <w:sz w:val="22"/>
          <w:szCs w:val="22"/>
        </w:rPr>
        <w:t xml:space="preserve"> ezer </w:t>
      </w:r>
      <w:r w:rsidRPr="005441A6">
        <w:rPr>
          <w:sz w:val="22"/>
          <w:szCs w:val="22"/>
        </w:rPr>
        <w:t>forint.</w:t>
      </w:r>
    </w:p>
    <w:p w:rsidR="008901BD" w:rsidRPr="005441A6" w:rsidRDefault="008901BD" w:rsidP="008901BD">
      <w:pPr>
        <w:rPr>
          <w:sz w:val="22"/>
          <w:szCs w:val="22"/>
        </w:rPr>
      </w:pPr>
    </w:p>
    <w:p w:rsidR="008901BD" w:rsidRPr="005441A6" w:rsidRDefault="008901BD" w:rsidP="008901BD">
      <w:pPr>
        <w:rPr>
          <w:sz w:val="22"/>
          <w:szCs w:val="22"/>
        </w:rPr>
      </w:pPr>
    </w:p>
    <w:p w:rsidR="008901BD" w:rsidRPr="005441A6" w:rsidRDefault="008901BD" w:rsidP="008901BD">
      <w:pPr>
        <w:pStyle w:val="Cmsor3"/>
        <w:rPr>
          <w:rFonts w:ascii="Times New Roman" w:hAnsi="Times New Roman"/>
          <w:sz w:val="22"/>
          <w:szCs w:val="22"/>
        </w:rPr>
      </w:pPr>
      <w:r w:rsidRPr="005441A6">
        <w:rPr>
          <w:rFonts w:ascii="Times New Roman" w:hAnsi="Times New Roman"/>
          <w:sz w:val="22"/>
          <w:szCs w:val="22"/>
        </w:rPr>
        <w:t>Eredmény-kimutatáshoz kapcsolódó kiegészítés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pStyle w:val="Cmsor6"/>
        <w:jc w:val="left"/>
        <w:rPr>
          <w:rFonts w:ascii="Times New Roman" w:hAnsi="Times New Roman"/>
          <w:u w:val="single"/>
        </w:rPr>
      </w:pPr>
      <w:r w:rsidRPr="005441A6">
        <w:rPr>
          <w:rFonts w:ascii="Times New Roman" w:hAnsi="Times New Roman"/>
          <w:u w:val="single"/>
        </w:rPr>
        <w:t>Értékesítés nettó árbevétele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jc w:val="both"/>
        <w:rPr>
          <w:sz w:val="22"/>
          <w:szCs w:val="22"/>
        </w:rPr>
      </w:pPr>
      <w:r w:rsidRPr="005441A6">
        <w:rPr>
          <w:sz w:val="22"/>
          <w:szCs w:val="22"/>
        </w:rPr>
        <w:t>A HEGYEM Nonprofit Kft. tárgyévi vállalkozási tevékenységből származó belföldi, ill. export értékesítési árbevétel</w:t>
      </w:r>
      <w:r w:rsidR="005F35F6">
        <w:rPr>
          <w:sz w:val="22"/>
          <w:szCs w:val="22"/>
        </w:rPr>
        <w:t>e</w:t>
      </w:r>
      <w:r w:rsidRPr="005441A6">
        <w:rPr>
          <w:sz w:val="22"/>
          <w:szCs w:val="22"/>
        </w:rPr>
        <w:t xml:space="preserve"> nem keletkezett. A Társaság a tárgyévben csak és kizárólag közhasznú tevékenységből származó bevételt realizált.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pStyle w:val="Cmsor6"/>
        <w:jc w:val="left"/>
        <w:rPr>
          <w:rFonts w:ascii="Times New Roman" w:hAnsi="Times New Roman"/>
          <w:u w:val="single"/>
        </w:rPr>
      </w:pPr>
      <w:r w:rsidRPr="005441A6">
        <w:rPr>
          <w:rFonts w:ascii="Times New Roman" w:hAnsi="Times New Roman"/>
          <w:u w:val="single"/>
        </w:rPr>
        <w:t>Egyéb bevételek</w:t>
      </w:r>
    </w:p>
    <w:p w:rsidR="008901BD" w:rsidRPr="005441A6" w:rsidRDefault="008901BD" w:rsidP="008901BD">
      <w:pPr>
        <w:jc w:val="both"/>
        <w:rPr>
          <w:sz w:val="22"/>
          <w:szCs w:val="22"/>
          <w:u w:val="single"/>
        </w:rPr>
      </w:pPr>
    </w:p>
    <w:p w:rsidR="008901BD" w:rsidRPr="005441A6" w:rsidRDefault="008901BD" w:rsidP="008901BD">
      <w:pPr>
        <w:pStyle w:val="Szvegtrzs"/>
        <w:rPr>
          <w:sz w:val="22"/>
          <w:szCs w:val="22"/>
        </w:rPr>
      </w:pPr>
      <w:r w:rsidRPr="005441A6">
        <w:rPr>
          <w:sz w:val="22"/>
          <w:szCs w:val="22"/>
        </w:rPr>
        <w:t xml:space="preserve">Az egyéb bevételek </w:t>
      </w:r>
      <w:r w:rsidR="0088728B">
        <w:rPr>
          <w:sz w:val="22"/>
          <w:szCs w:val="22"/>
        </w:rPr>
        <w:t>2 535</w:t>
      </w:r>
      <w:r w:rsidRPr="005441A6">
        <w:rPr>
          <w:sz w:val="22"/>
          <w:szCs w:val="22"/>
        </w:rPr>
        <w:t xml:space="preserve"> ezer Ft-os összege, amely a következő tételekből tevődik össze: </w:t>
      </w:r>
    </w:p>
    <w:p w:rsidR="008901BD" w:rsidRPr="005441A6" w:rsidRDefault="008901BD" w:rsidP="008901BD">
      <w:pPr>
        <w:pStyle w:val="Szvegtrzs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64"/>
        <w:gridCol w:w="1288"/>
      </w:tblGrid>
      <w:tr w:rsidR="008901BD" w:rsidRPr="005441A6" w:rsidTr="00330875">
        <w:trPr>
          <w:jc w:val="center"/>
        </w:trPr>
        <w:tc>
          <w:tcPr>
            <w:tcW w:w="4564" w:type="dxa"/>
          </w:tcPr>
          <w:p w:rsidR="008901BD" w:rsidRPr="005441A6" w:rsidRDefault="008901BD" w:rsidP="00330875">
            <w:pPr>
              <w:jc w:val="both"/>
              <w:rPr>
                <w:b/>
                <w:bCs/>
                <w:sz w:val="22"/>
                <w:szCs w:val="22"/>
              </w:rPr>
            </w:pPr>
            <w:r w:rsidRPr="005441A6">
              <w:rPr>
                <w:b/>
                <w:bCs/>
                <w:sz w:val="22"/>
                <w:szCs w:val="22"/>
              </w:rPr>
              <w:t>Egyéb bevételek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8901BD" w:rsidRPr="005441A6" w:rsidRDefault="008901BD" w:rsidP="00330875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5441A6">
              <w:rPr>
                <w:b/>
                <w:bCs/>
                <w:sz w:val="22"/>
                <w:szCs w:val="22"/>
              </w:rPr>
              <w:t>Összeg (</w:t>
            </w:r>
            <w:proofErr w:type="spellStart"/>
            <w:r w:rsidRPr="005441A6">
              <w:rPr>
                <w:b/>
                <w:bCs/>
                <w:sz w:val="22"/>
                <w:szCs w:val="22"/>
              </w:rPr>
              <w:t>eFt</w:t>
            </w:r>
            <w:proofErr w:type="spellEnd"/>
            <w:r w:rsidRPr="005441A6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5E0F40" w:rsidRPr="005441A6" w:rsidTr="00330875">
        <w:trPr>
          <w:jc w:val="center"/>
        </w:trPr>
        <w:tc>
          <w:tcPr>
            <w:tcW w:w="4564" w:type="dxa"/>
          </w:tcPr>
          <w:p w:rsidR="005E0F40" w:rsidRDefault="0088728B" w:rsidP="008872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Pályázattal kapott visszafizetési köte</w:t>
            </w:r>
            <w:r w:rsidR="005E0F40">
              <w:rPr>
                <w:sz w:val="22"/>
                <w:szCs w:val="22"/>
              </w:rPr>
              <w:t>lezettség nélküli támogatások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5E0F40" w:rsidRDefault="0088728B" w:rsidP="005E0F40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8901BD" w:rsidRPr="005441A6" w:rsidTr="00330875">
        <w:trPr>
          <w:jc w:val="center"/>
        </w:trPr>
        <w:tc>
          <w:tcPr>
            <w:tcW w:w="4564" w:type="dxa"/>
          </w:tcPr>
          <w:p w:rsidR="008901BD" w:rsidRPr="005441A6" w:rsidRDefault="008901BD" w:rsidP="0088728B">
            <w:pPr>
              <w:jc w:val="both"/>
              <w:rPr>
                <w:sz w:val="22"/>
                <w:szCs w:val="22"/>
              </w:rPr>
            </w:pPr>
            <w:r w:rsidRPr="005441A6">
              <w:rPr>
                <w:sz w:val="22"/>
                <w:szCs w:val="22"/>
              </w:rPr>
              <w:t>Magánszemélyektől visszafizetési kötelezettség nélkül kapott pénzügyi támogatások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8901BD" w:rsidRPr="005441A6" w:rsidRDefault="0088728B" w:rsidP="00330875">
            <w:pPr>
              <w:ind w:right="3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</w:tr>
      <w:tr w:rsidR="008901BD" w:rsidRPr="005441A6" w:rsidTr="00330875">
        <w:trPr>
          <w:jc w:val="center"/>
        </w:trPr>
        <w:tc>
          <w:tcPr>
            <w:tcW w:w="4564" w:type="dxa"/>
          </w:tcPr>
          <w:p w:rsidR="008901BD" w:rsidRPr="005441A6" w:rsidRDefault="008901BD" w:rsidP="0088728B">
            <w:pPr>
              <w:jc w:val="both"/>
              <w:rPr>
                <w:sz w:val="22"/>
                <w:szCs w:val="22"/>
              </w:rPr>
            </w:pPr>
            <w:r w:rsidRPr="005441A6">
              <w:rPr>
                <w:sz w:val="22"/>
                <w:szCs w:val="22"/>
              </w:rPr>
              <w:t>Gazdálkodó szervezetektől visszafizetési kötelezettség nélkül kapott pénzügyi támogatások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8901BD" w:rsidRPr="005441A6" w:rsidRDefault="0088728B" w:rsidP="00330875">
            <w:pPr>
              <w:ind w:right="3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1 497</w:t>
            </w:r>
          </w:p>
        </w:tc>
      </w:tr>
      <w:tr w:rsidR="008901BD" w:rsidRPr="005441A6" w:rsidTr="00330875">
        <w:trPr>
          <w:jc w:val="center"/>
        </w:trPr>
        <w:tc>
          <w:tcPr>
            <w:tcW w:w="4564" w:type="dxa"/>
          </w:tcPr>
          <w:p w:rsidR="008901BD" w:rsidRPr="005441A6" w:rsidRDefault="008901BD" w:rsidP="00330875">
            <w:pPr>
              <w:rPr>
                <w:sz w:val="22"/>
                <w:szCs w:val="22"/>
              </w:rPr>
            </w:pPr>
            <w:r w:rsidRPr="005441A6">
              <w:rPr>
                <w:sz w:val="22"/>
                <w:szCs w:val="22"/>
              </w:rPr>
              <w:t>Különféle egyéb bevételek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8901BD" w:rsidRPr="005441A6" w:rsidRDefault="0088728B" w:rsidP="00330875">
            <w:pPr>
              <w:ind w:right="3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901BD" w:rsidRPr="005441A6" w:rsidTr="00330875">
        <w:trPr>
          <w:jc w:val="center"/>
        </w:trPr>
        <w:tc>
          <w:tcPr>
            <w:tcW w:w="4564" w:type="dxa"/>
          </w:tcPr>
          <w:p w:rsidR="008901BD" w:rsidRPr="005441A6" w:rsidRDefault="008901BD" w:rsidP="00330875">
            <w:pPr>
              <w:jc w:val="right"/>
              <w:rPr>
                <w:b/>
                <w:sz w:val="22"/>
                <w:szCs w:val="22"/>
              </w:rPr>
            </w:pPr>
            <w:r w:rsidRPr="005441A6">
              <w:rPr>
                <w:b/>
                <w:sz w:val="22"/>
                <w:szCs w:val="22"/>
              </w:rPr>
              <w:t>Összesen</w:t>
            </w:r>
          </w:p>
        </w:tc>
        <w:tc>
          <w:tcPr>
            <w:tcW w:w="1288" w:type="dxa"/>
            <w:shd w:val="clear" w:color="auto" w:fill="FFFFFF"/>
          </w:tcPr>
          <w:p w:rsidR="008901BD" w:rsidRPr="005441A6" w:rsidRDefault="0088728B" w:rsidP="00330875">
            <w:pPr>
              <w:ind w:right="-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2 535</w:t>
            </w:r>
          </w:p>
        </w:tc>
      </w:tr>
    </w:tbl>
    <w:p w:rsidR="008901BD" w:rsidRPr="005441A6" w:rsidRDefault="008901BD" w:rsidP="008901BD">
      <w:pPr>
        <w:pStyle w:val="Cmsor6"/>
        <w:jc w:val="left"/>
        <w:rPr>
          <w:rFonts w:ascii="Times New Roman" w:hAnsi="Times New Roman"/>
          <w:u w:val="single"/>
        </w:rPr>
      </w:pPr>
      <w:r w:rsidRPr="005441A6">
        <w:rPr>
          <w:rFonts w:ascii="Times New Roman" w:hAnsi="Times New Roman"/>
          <w:u w:val="single"/>
        </w:rPr>
        <w:t>Anyagjellegű ráfordítások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jc w:val="both"/>
        <w:rPr>
          <w:sz w:val="22"/>
          <w:szCs w:val="22"/>
        </w:rPr>
      </w:pPr>
      <w:r w:rsidRPr="005441A6">
        <w:rPr>
          <w:sz w:val="22"/>
          <w:szCs w:val="22"/>
        </w:rPr>
        <w:t xml:space="preserve">Az anyagjellegű ráfordítások összege </w:t>
      </w:r>
      <w:r w:rsidR="00886E7D">
        <w:rPr>
          <w:sz w:val="22"/>
          <w:szCs w:val="22"/>
        </w:rPr>
        <w:t>2 901</w:t>
      </w:r>
      <w:r w:rsidRPr="005441A6">
        <w:rPr>
          <w:sz w:val="22"/>
          <w:szCs w:val="22"/>
        </w:rPr>
        <w:t xml:space="preserve"> ezer Ft, amely az alábbi tételekből tevődik össze: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68"/>
        <w:gridCol w:w="1701"/>
      </w:tblGrid>
      <w:tr w:rsidR="0088728B" w:rsidRPr="005441A6" w:rsidTr="00330875">
        <w:trPr>
          <w:jc w:val="center"/>
        </w:trPr>
        <w:tc>
          <w:tcPr>
            <w:tcW w:w="4168" w:type="dxa"/>
            <w:vAlign w:val="center"/>
          </w:tcPr>
          <w:p w:rsidR="0088728B" w:rsidRPr="005441A6" w:rsidRDefault="0088728B" w:rsidP="00330875">
            <w:pPr>
              <w:rPr>
                <w:b/>
                <w:bCs/>
                <w:sz w:val="22"/>
                <w:szCs w:val="22"/>
              </w:rPr>
            </w:pPr>
            <w:r w:rsidRPr="005441A6">
              <w:rPr>
                <w:b/>
                <w:bCs/>
                <w:sz w:val="22"/>
                <w:szCs w:val="22"/>
              </w:rPr>
              <w:t>Anyagjellegű ráfordítások</w:t>
            </w:r>
          </w:p>
        </w:tc>
        <w:tc>
          <w:tcPr>
            <w:tcW w:w="1701" w:type="dxa"/>
            <w:shd w:val="clear" w:color="auto" w:fill="FFFFFF"/>
          </w:tcPr>
          <w:p w:rsidR="0088728B" w:rsidRPr="005441A6" w:rsidRDefault="0088728B" w:rsidP="00330875">
            <w:pPr>
              <w:jc w:val="center"/>
              <w:rPr>
                <w:b/>
                <w:bCs/>
                <w:sz w:val="22"/>
                <w:szCs w:val="22"/>
              </w:rPr>
            </w:pPr>
            <w:r w:rsidRPr="005441A6">
              <w:rPr>
                <w:b/>
                <w:bCs/>
                <w:sz w:val="22"/>
                <w:szCs w:val="22"/>
              </w:rPr>
              <w:t>Összesen (</w:t>
            </w:r>
            <w:proofErr w:type="spellStart"/>
            <w:r w:rsidRPr="005441A6">
              <w:rPr>
                <w:b/>
                <w:bCs/>
                <w:sz w:val="22"/>
                <w:szCs w:val="22"/>
              </w:rPr>
              <w:t>eFt</w:t>
            </w:r>
            <w:proofErr w:type="spellEnd"/>
            <w:r w:rsidRPr="005441A6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88728B" w:rsidRPr="005441A6" w:rsidTr="00280A2A">
        <w:trPr>
          <w:jc w:val="center"/>
        </w:trPr>
        <w:tc>
          <w:tcPr>
            <w:tcW w:w="4168" w:type="dxa"/>
          </w:tcPr>
          <w:p w:rsidR="0088728B" w:rsidRPr="0088728B" w:rsidRDefault="0088728B" w:rsidP="00330875">
            <w:pPr>
              <w:jc w:val="both"/>
              <w:rPr>
                <w:bCs/>
                <w:sz w:val="22"/>
                <w:szCs w:val="22"/>
              </w:rPr>
            </w:pPr>
            <w:r w:rsidRPr="0088728B">
              <w:rPr>
                <w:bCs/>
                <w:sz w:val="22"/>
                <w:szCs w:val="22"/>
              </w:rPr>
              <w:t>Anyagköltségek összesen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88728B" w:rsidRPr="0088728B" w:rsidRDefault="00886E7D" w:rsidP="003308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1 064</w:t>
            </w:r>
          </w:p>
        </w:tc>
      </w:tr>
      <w:tr w:rsidR="0088728B" w:rsidRPr="005441A6" w:rsidTr="00280A2A">
        <w:trPr>
          <w:jc w:val="center"/>
        </w:trPr>
        <w:tc>
          <w:tcPr>
            <w:tcW w:w="4168" w:type="dxa"/>
          </w:tcPr>
          <w:p w:rsidR="0088728B" w:rsidRPr="0088728B" w:rsidRDefault="0088728B" w:rsidP="00330875">
            <w:pPr>
              <w:jc w:val="both"/>
              <w:rPr>
                <w:bCs/>
                <w:sz w:val="22"/>
                <w:szCs w:val="22"/>
              </w:rPr>
            </w:pPr>
            <w:r w:rsidRPr="0088728B">
              <w:rPr>
                <w:bCs/>
                <w:sz w:val="22"/>
                <w:szCs w:val="22"/>
              </w:rPr>
              <w:t>Igénybevett szolgáltatások összesen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88728B" w:rsidRPr="0088728B" w:rsidRDefault="00886E7D" w:rsidP="003308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1 691</w:t>
            </w:r>
          </w:p>
        </w:tc>
      </w:tr>
      <w:tr w:rsidR="0088728B" w:rsidRPr="005441A6" w:rsidTr="000040F5">
        <w:trPr>
          <w:jc w:val="center"/>
        </w:trPr>
        <w:tc>
          <w:tcPr>
            <w:tcW w:w="4168" w:type="dxa"/>
          </w:tcPr>
          <w:p w:rsidR="0088728B" w:rsidRPr="0088728B" w:rsidRDefault="0088728B" w:rsidP="00330875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8728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lastRenderedPageBreak/>
              <w:t>Egyéb szolgáltatások összesen</w:t>
            </w:r>
          </w:p>
        </w:tc>
        <w:tc>
          <w:tcPr>
            <w:tcW w:w="1701" w:type="dxa"/>
            <w:shd w:val="clear" w:color="auto" w:fill="FFFFFF"/>
          </w:tcPr>
          <w:p w:rsidR="0088728B" w:rsidRPr="0088728B" w:rsidRDefault="00886E7D" w:rsidP="003308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</w:t>
            </w:r>
          </w:p>
        </w:tc>
      </w:tr>
      <w:tr w:rsidR="00886E7D" w:rsidRPr="005441A6" w:rsidTr="000040F5">
        <w:trPr>
          <w:jc w:val="center"/>
        </w:trPr>
        <w:tc>
          <w:tcPr>
            <w:tcW w:w="4168" w:type="dxa"/>
          </w:tcPr>
          <w:p w:rsidR="00886E7D" w:rsidRPr="00886E7D" w:rsidRDefault="00886E7D" w:rsidP="00886E7D">
            <w:pPr>
              <w:pStyle w:val="Cmsor3"/>
              <w:jc w:val="right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886E7D">
              <w:rPr>
                <w:rFonts w:ascii="Times New Roman" w:hAnsi="Times New Roman"/>
                <w:bCs w:val="0"/>
                <w:sz w:val="22"/>
                <w:szCs w:val="22"/>
              </w:rPr>
              <w:t>Összesen</w:t>
            </w:r>
          </w:p>
        </w:tc>
        <w:tc>
          <w:tcPr>
            <w:tcW w:w="1701" w:type="dxa"/>
            <w:shd w:val="clear" w:color="auto" w:fill="FFFFFF"/>
          </w:tcPr>
          <w:p w:rsidR="00886E7D" w:rsidRPr="00886E7D" w:rsidRDefault="00886E7D" w:rsidP="00330875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7D">
              <w:rPr>
                <w:b/>
                <w:bCs/>
                <w:sz w:val="22"/>
                <w:szCs w:val="22"/>
              </w:rPr>
              <w:t>2 901</w:t>
            </w:r>
          </w:p>
        </w:tc>
      </w:tr>
    </w:tbl>
    <w:p w:rsidR="008901BD" w:rsidRDefault="008901BD" w:rsidP="008901BD">
      <w:pPr>
        <w:jc w:val="both"/>
        <w:rPr>
          <w:sz w:val="22"/>
          <w:szCs w:val="22"/>
          <w:u w:val="single"/>
        </w:rPr>
      </w:pPr>
    </w:p>
    <w:p w:rsidR="00CF62E6" w:rsidRPr="005441A6" w:rsidRDefault="00CF62E6" w:rsidP="008901BD">
      <w:pPr>
        <w:jc w:val="both"/>
        <w:rPr>
          <w:sz w:val="22"/>
          <w:szCs w:val="22"/>
          <w:u w:val="single"/>
        </w:rPr>
      </w:pPr>
    </w:p>
    <w:p w:rsidR="008901BD" w:rsidRPr="005441A6" w:rsidRDefault="008901BD" w:rsidP="008901BD">
      <w:pPr>
        <w:jc w:val="both"/>
        <w:rPr>
          <w:b/>
          <w:sz w:val="22"/>
          <w:szCs w:val="22"/>
          <w:u w:val="single"/>
        </w:rPr>
      </w:pPr>
      <w:r w:rsidRPr="005441A6">
        <w:rPr>
          <w:b/>
          <w:sz w:val="22"/>
          <w:szCs w:val="22"/>
          <w:u w:val="single"/>
        </w:rPr>
        <w:t>Személyi jellegű ráfordítások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pStyle w:val="Szvegtrzs"/>
        <w:rPr>
          <w:sz w:val="22"/>
          <w:szCs w:val="22"/>
        </w:rPr>
      </w:pPr>
      <w:r w:rsidRPr="005441A6">
        <w:rPr>
          <w:sz w:val="22"/>
          <w:szCs w:val="22"/>
        </w:rPr>
        <w:t xml:space="preserve">Személyi jellegű ráfordítások összege </w:t>
      </w:r>
      <w:r w:rsidR="00886E7D">
        <w:rPr>
          <w:sz w:val="22"/>
          <w:szCs w:val="22"/>
        </w:rPr>
        <w:t>754</w:t>
      </w:r>
      <w:r w:rsidRPr="005441A6">
        <w:rPr>
          <w:sz w:val="22"/>
          <w:szCs w:val="22"/>
        </w:rPr>
        <w:t xml:space="preserve"> ezer Ft. A tárgyévben a Társaság által szellemi állományban foglalkoztatottak átlagos statisztikai létszáma </w:t>
      </w:r>
      <w:r w:rsidR="00886E7D">
        <w:rPr>
          <w:sz w:val="22"/>
          <w:szCs w:val="22"/>
        </w:rPr>
        <w:t>1</w:t>
      </w:r>
      <w:r w:rsidRPr="005441A6">
        <w:rPr>
          <w:sz w:val="22"/>
          <w:szCs w:val="22"/>
        </w:rPr>
        <w:t xml:space="preserve"> fő.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tbl>
      <w:tblPr>
        <w:tblW w:w="0" w:type="auto"/>
        <w:jc w:val="center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56"/>
        <w:gridCol w:w="1985"/>
      </w:tblGrid>
      <w:tr w:rsidR="00886E7D" w:rsidRPr="005441A6" w:rsidTr="00330875">
        <w:trPr>
          <w:jc w:val="center"/>
        </w:trPr>
        <w:tc>
          <w:tcPr>
            <w:tcW w:w="4056" w:type="dxa"/>
          </w:tcPr>
          <w:p w:rsidR="00886E7D" w:rsidRPr="005441A6" w:rsidRDefault="00886E7D" w:rsidP="00330875">
            <w:pPr>
              <w:jc w:val="both"/>
              <w:rPr>
                <w:b/>
                <w:bCs/>
                <w:sz w:val="22"/>
                <w:szCs w:val="22"/>
              </w:rPr>
            </w:pPr>
            <w:r w:rsidRPr="005441A6">
              <w:rPr>
                <w:b/>
                <w:bCs/>
                <w:sz w:val="22"/>
                <w:szCs w:val="22"/>
              </w:rPr>
              <w:t>Személyi jellegű ráfordítások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86E7D" w:rsidRPr="005441A6" w:rsidRDefault="00886E7D" w:rsidP="00330875">
            <w:pPr>
              <w:jc w:val="center"/>
              <w:rPr>
                <w:b/>
                <w:bCs/>
                <w:sz w:val="22"/>
                <w:szCs w:val="22"/>
              </w:rPr>
            </w:pPr>
            <w:r w:rsidRPr="005441A6">
              <w:rPr>
                <w:b/>
                <w:bCs/>
                <w:sz w:val="22"/>
                <w:szCs w:val="22"/>
              </w:rPr>
              <w:t>Összesen (</w:t>
            </w:r>
            <w:proofErr w:type="spellStart"/>
            <w:r w:rsidRPr="005441A6">
              <w:rPr>
                <w:b/>
                <w:bCs/>
                <w:sz w:val="22"/>
                <w:szCs w:val="22"/>
              </w:rPr>
              <w:t>eFt</w:t>
            </w:r>
            <w:proofErr w:type="spellEnd"/>
            <w:r w:rsidRPr="005441A6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886E7D" w:rsidRPr="005441A6" w:rsidTr="00086928">
        <w:trPr>
          <w:jc w:val="center"/>
        </w:trPr>
        <w:tc>
          <w:tcPr>
            <w:tcW w:w="4056" w:type="dxa"/>
          </w:tcPr>
          <w:p w:rsidR="00886E7D" w:rsidRPr="00886E7D" w:rsidRDefault="00886E7D" w:rsidP="00330875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886E7D">
              <w:rPr>
                <w:bCs/>
                <w:sz w:val="22"/>
                <w:szCs w:val="22"/>
              </w:rPr>
              <w:t>Bérköltség összesen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886E7D" w:rsidRPr="00886E7D" w:rsidRDefault="00886E7D" w:rsidP="003308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463</w:t>
            </w:r>
          </w:p>
        </w:tc>
      </w:tr>
      <w:tr w:rsidR="00886E7D" w:rsidRPr="005441A6" w:rsidTr="00086928">
        <w:trPr>
          <w:jc w:val="center"/>
        </w:trPr>
        <w:tc>
          <w:tcPr>
            <w:tcW w:w="4056" w:type="dxa"/>
          </w:tcPr>
          <w:p w:rsidR="00886E7D" w:rsidRPr="00886E7D" w:rsidRDefault="00886E7D" w:rsidP="0045565A">
            <w:pPr>
              <w:jc w:val="both"/>
              <w:rPr>
                <w:bCs/>
                <w:sz w:val="22"/>
                <w:szCs w:val="22"/>
              </w:rPr>
            </w:pPr>
            <w:r w:rsidRPr="00886E7D">
              <w:rPr>
                <w:bCs/>
                <w:sz w:val="22"/>
                <w:szCs w:val="22"/>
              </w:rPr>
              <w:t>Összes személyi jellegű egyéb kifizetés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86E7D" w:rsidRPr="00886E7D" w:rsidRDefault="00886E7D" w:rsidP="000869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126</w:t>
            </w:r>
          </w:p>
        </w:tc>
      </w:tr>
      <w:tr w:rsidR="00886E7D" w:rsidRPr="005441A6" w:rsidTr="00F22003">
        <w:trPr>
          <w:trHeight w:val="351"/>
          <w:jc w:val="center"/>
        </w:trPr>
        <w:tc>
          <w:tcPr>
            <w:tcW w:w="4056" w:type="dxa"/>
          </w:tcPr>
          <w:p w:rsidR="00886E7D" w:rsidRPr="00886E7D" w:rsidRDefault="00886E7D" w:rsidP="00330875">
            <w:pPr>
              <w:jc w:val="both"/>
              <w:rPr>
                <w:bCs/>
                <w:sz w:val="22"/>
                <w:szCs w:val="22"/>
              </w:rPr>
            </w:pPr>
            <w:r w:rsidRPr="00886E7D">
              <w:rPr>
                <w:bCs/>
                <w:sz w:val="22"/>
                <w:szCs w:val="22"/>
              </w:rPr>
              <w:t>Bérjárulékok összesen</w:t>
            </w:r>
          </w:p>
        </w:tc>
        <w:tc>
          <w:tcPr>
            <w:tcW w:w="1985" w:type="dxa"/>
            <w:shd w:val="clear" w:color="auto" w:fill="FFFFFF"/>
          </w:tcPr>
          <w:p w:rsidR="00886E7D" w:rsidRPr="00886E7D" w:rsidRDefault="00886E7D" w:rsidP="003308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165</w:t>
            </w:r>
          </w:p>
        </w:tc>
      </w:tr>
      <w:tr w:rsidR="00886E7D" w:rsidRPr="005441A6" w:rsidTr="00F22003">
        <w:trPr>
          <w:trHeight w:val="351"/>
          <w:jc w:val="center"/>
        </w:trPr>
        <w:tc>
          <w:tcPr>
            <w:tcW w:w="4056" w:type="dxa"/>
          </w:tcPr>
          <w:p w:rsidR="00886E7D" w:rsidRPr="00886E7D" w:rsidRDefault="00886E7D" w:rsidP="00886E7D">
            <w:pPr>
              <w:jc w:val="right"/>
              <w:rPr>
                <w:bCs/>
                <w:sz w:val="22"/>
                <w:szCs w:val="22"/>
              </w:rPr>
            </w:pPr>
            <w:r w:rsidRPr="005441A6">
              <w:rPr>
                <w:b/>
                <w:bCs/>
                <w:sz w:val="22"/>
                <w:szCs w:val="22"/>
              </w:rPr>
              <w:t>Összesen</w:t>
            </w:r>
          </w:p>
        </w:tc>
        <w:tc>
          <w:tcPr>
            <w:tcW w:w="1985" w:type="dxa"/>
            <w:shd w:val="clear" w:color="auto" w:fill="FFFFFF"/>
          </w:tcPr>
          <w:p w:rsidR="00886E7D" w:rsidRPr="00886E7D" w:rsidRDefault="00886E7D" w:rsidP="00330875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F00AE7" w:rsidRDefault="00F00AE7" w:rsidP="008901BD">
      <w:pPr>
        <w:pStyle w:val="Cmsor6"/>
        <w:jc w:val="left"/>
        <w:rPr>
          <w:rFonts w:ascii="Times New Roman" w:hAnsi="Times New Roman"/>
          <w:b w:val="0"/>
          <w:u w:val="single"/>
        </w:rPr>
      </w:pPr>
    </w:p>
    <w:p w:rsidR="00F00AE7" w:rsidRDefault="00F00AE7" w:rsidP="008901BD">
      <w:pPr>
        <w:pStyle w:val="Cmsor6"/>
        <w:jc w:val="left"/>
        <w:rPr>
          <w:rFonts w:ascii="Times New Roman" w:hAnsi="Times New Roman"/>
          <w:b w:val="0"/>
          <w:u w:val="single"/>
        </w:rPr>
      </w:pPr>
    </w:p>
    <w:p w:rsidR="008901BD" w:rsidRPr="00F00AE7" w:rsidRDefault="008901BD" w:rsidP="008901BD">
      <w:pPr>
        <w:pStyle w:val="Cmsor6"/>
        <w:jc w:val="left"/>
        <w:rPr>
          <w:rFonts w:ascii="Times New Roman" w:hAnsi="Times New Roman"/>
          <w:u w:val="single"/>
        </w:rPr>
      </w:pPr>
      <w:r w:rsidRPr="00F00AE7">
        <w:rPr>
          <w:rFonts w:ascii="Times New Roman" w:hAnsi="Times New Roman"/>
          <w:u w:val="single"/>
        </w:rPr>
        <w:t>Értékcsökkenési leírás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pStyle w:val="Szvegtrzs"/>
        <w:rPr>
          <w:sz w:val="22"/>
          <w:szCs w:val="22"/>
        </w:rPr>
      </w:pPr>
      <w:r w:rsidRPr="005441A6">
        <w:rPr>
          <w:sz w:val="22"/>
          <w:szCs w:val="22"/>
        </w:rPr>
        <w:t xml:space="preserve">Az értékcsökkenési leírás elszámolt összege </w:t>
      </w:r>
      <w:r w:rsidR="00886E7D">
        <w:rPr>
          <w:sz w:val="22"/>
          <w:szCs w:val="22"/>
        </w:rPr>
        <w:t>980</w:t>
      </w:r>
      <w:r w:rsidRPr="005441A6">
        <w:rPr>
          <w:sz w:val="22"/>
          <w:szCs w:val="22"/>
        </w:rPr>
        <w:t xml:space="preserve"> ezer Ft, amely a terv szerinti értékcsökkenési leírásból (</w:t>
      </w:r>
      <w:r w:rsidR="00D64590">
        <w:rPr>
          <w:sz w:val="22"/>
          <w:szCs w:val="22"/>
        </w:rPr>
        <w:t>890</w:t>
      </w:r>
      <w:r w:rsidRPr="005441A6">
        <w:rPr>
          <w:sz w:val="22"/>
          <w:szCs w:val="22"/>
        </w:rPr>
        <w:t xml:space="preserve"> </w:t>
      </w:r>
      <w:proofErr w:type="spellStart"/>
      <w:r w:rsidRPr="005441A6">
        <w:rPr>
          <w:sz w:val="22"/>
          <w:szCs w:val="22"/>
        </w:rPr>
        <w:t>eFt</w:t>
      </w:r>
      <w:proofErr w:type="spellEnd"/>
      <w:r w:rsidRPr="005441A6">
        <w:rPr>
          <w:sz w:val="22"/>
          <w:szCs w:val="22"/>
        </w:rPr>
        <w:t xml:space="preserve">) és a </w:t>
      </w:r>
      <w:proofErr w:type="spellStart"/>
      <w:r w:rsidRPr="005441A6">
        <w:rPr>
          <w:sz w:val="22"/>
          <w:szCs w:val="22"/>
        </w:rPr>
        <w:t>kisértékű</w:t>
      </w:r>
      <w:proofErr w:type="spellEnd"/>
      <w:r w:rsidRPr="005441A6">
        <w:rPr>
          <w:sz w:val="22"/>
          <w:szCs w:val="22"/>
        </w:rPr>
        <w:t xml:space="preserve"> tárgyi eszközök egy összegben (</w:t>
      </w:r>
      <w:r w:rsidR="00D64590">
        <w:rPr>
          <w:sz w:val="22"/>
          <w:szCs w:val="22"/>
        </w:rPr>
        <w:t>90</w:t>
      </w:r>
      <w:r w:rsidRPr="005441A6">
        <w:rPr>
          <w:sz w:val="22"/>
          <w:szCs w:val="22"/>
        </w:rPr>
        <w:t xml:space="preserve"> </w:t>
      </w:r>
      <w:proofErr w:type="spellStart"/>
      <w:r w:rsidRPr="005441A6">
        <w:rPr>
          <w:sz w:val="22"/>
          <w:szCs w:val="22"/>
        </w:rPr>
        <w:t>eFt</w:t>
      </w:r>
      <w:proofErr w:type="spellEnd"/>
      <w:r w:rsidRPr="005441A6">
        <w:rPr>
          <w:sz w:val="22"/>
          <w:szCs w:val="22"/>
        </w:rPr>
        <w:t>) történő elszámolásából adódik.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jc w:val="both"/>
        <w:rPr>
          <w:b/>
          <w:sz w:val="22"/>
          <w:szCs w:val="22"/>
          <w:u w:val="single"/>
        </w:rPr>
      </w:pPr>
      <w:r w:rsidRPr="005441A6">
        <w:rPr>
          <w:b/>
          <w:sz w:val="22"/>
          <w:szCs w:val="22"/>
          <w:u w:val="single"/>
        </w:rPr>
        <w:t>Egyéb ráfordítások</w:t>
      </w:r>
    </w:p>
    <w:p w:rsidR="008901BD" w:rsidRPr="005441A6" w:rsidRDefault="008901BD" w:rsidP="008901BD">
      <w:pPr>
        <w:jc w:val="both"/>
        <w:rPr>
          <w:sz w:val="22"/>
          <w:szCs w:val="22"/>
          <w:u w:val="single"/>
        </w:rPr>
      </w:pPr>
    </w:p>
    <w:p w:rsidR="008901BD" w:rsidRPr="005441A6" w:rsidRDefault="008901BD" w:rsidP="008901BD">
      <w:pPr>
        <w:jc w:val="both"/>
        <w:rPr>
          <w:sz w:val="22"/>
          <w:szCs w:val="22"/>
        </w:rPr>
      </w:pPr>
      <w:r w:rsidRPr="005441A6">
        <w:rPr>
          <w:sz w:val="22"/>
          <w:szCs w:val="22"/>
        </w:rPr>
        <w:t xml:space="preserve">Az egyéb ráfordítások összege </w:t>
      </w:r>
      <w:r w:rsidR="00D64590">
        <w:rPr>
          <w:sz w:val="22"/>
          <w:szCs w:val="22"/>
        </w:rPr>
        <w:t>1 682</w:t>
      </w:r>
      <w:r w:rsidRPr="005441A6">
        <w:rPr>
          <w:sz w:val="22"/>
          <w:szCs w:val="22"/>
        </w:rPr>
        <w:t xml:space="preserve"> ezer Ft, amely az alábbi tételekből tevődik össze: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tbl>
      <w:tblPr>
        <w:tblW w:w="6770" w:type="dxa"/>
        <w:jc w:val="center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9"/>
        <w:gridCol w:w="1661"/>
      </w:tblGrid>
      <w:tr w:rsidR="008901BD" w:rsidRPr="005441A6" w:rsidTr="0045565A">
        <w:trPr>
          <w:jc w:val="center"/>
        </w:trPr>
        <w:tc>
          <w:tcPr>
            <w:tcW w:w="5109" w:type="dxa"/>
          </w:tcPr>
          <w:p w:rsidR="008901BD" w:rsidRPr="005441A6" w:rsidRDefault="008901BD" w:rsidP="00330875">
            <w:pPr>
              <w:jc w:val="both"/>
              <w:rPr>
                <w:b/>
                <w:bCs/>
                <w:sz w:val="22"/>
                <w:szCs w:val="22"/>
              </w:rPr>
            </w:pPr>
            <w:r w:rsidRPr="005441A6">
              <w:rPr>
                <w:b/>
                <w:bCs/>
                <w:sz w:val="22"/>
                <w:szCs w:val="22"/>
              </w:rPr>
              <w:t>Egyéb ráfordítások</w:t>
            </w:r>
          </w:p>
        </w:tc>
        <w:tc>
          <w:tcPr>
            <w:tcW w:w="1661" w:type="dxa"/>
            <w:shd w:val="clear" w:color="auto" w:fill="FFFFFF"/>
          </w:tcPr>
          <w:p w:rsidR="008901BD" w:rsidRPr="005441A6" w:rsidRDefault="008901BD" w:rsidP="00330875">
            <w:pPr>
              <w:tabs>
                <w:tab w:val="left" w:pos="19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441A6">
              <w:rPr>
                <w:b/>
                <w:bCs/>
                <w:sz w:val="22"/>
                <w:szCs w:val="22"/>
              </w:rPr>
              <w:t>Összeg (</w:t>
            </w:r>
            <w:proofErr w:type="spellStart"/>
            <w:r w:rsidRPr="005441A6">
              <w:rPr>
                <w:b/>
                <w:bCs/>
                <w:sz w:val="22"/>
                <w:szCs w:val="22"/>
              </w:rPr>
              <w:t>eFt</w:t>
            </w:r>
            <w:proofErr w:type="spellEnd"/>
            <w:r w:rsidRPr="005441A6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8901BD" w:rsidRPr="005441A6" w:rsidTr="0045565A">
        <w:trPr>
          <w:jc w:val="center"/>
        </w:trPr>
        <w:tc>
          <w:tcPr>
            <w:tcW w:w="5109" w:type="dxa"/>
          </w:tcPr>
          <w:p w:rsidR="008901BD" w:rsidRPr="0045565A" w:rsidRDefault="008901BD" w:rsidP="00330875">
            <w:pPr>
              <w:jc w:val="both"/>
              <w:rPr>
                <w:bCs/>
                <w:sz w:val="22"/>
                <w:szCs w:val="22"/>
              </w:rPr>
            </w:pPr>
            <w:r w:rsidRPr="005441A6">
              <w:rPr>
                <w:bCs/>
                <w:sz w:val="22"/>
                <w:szCs w:val="22"/>
              </w:rPr>
              <w:t>Késedelmi pótlék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8901BD" w:rsidRPr="0045565A" w:rsidRDefault="00D64590" w:rsidP="00330875">
            <w:pPr>
              <w:ind w:right="33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C164AC" w:rsidRPr="005441A6" w:rsidTr="0045565A">
        <w:trPr>
          <w:jc w:val="center"/>
        </w:trPr>
        <w:tc>
          <w:tcPr>
            <w:tcW w:w="5109" w:type="dxa"/>
          </w:tcPr>
          <w:p w:rsidR="00C164AC" w:rsidRDefault="00C164AC" w:rsidP="0033087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Közlekedési bírság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C164AC" w:rsidRDefault="00D64590" w:rsidP="00330875">
            <w:pPr>
              <w:ind w:right="33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98600C">
              <w:rPr>
                <w:bCs/>
                <w:sz w:val="22"/>
                <w:szCs w:val="22"/>
              </w:rPr>
              <w:t>3</w:t>
            </w:r>
          </w:p>
        </w:tc>
      </w:tr>
      <w:tr w:rsidR="008901BD" w:rsidRPr="005441A6" w:rsidTr="0045565A">
        <w:trPr>
          <w:jc w:val="center"/>
        </w:trPr>
        <w:tc>
          <w:tcPr>
            <w:tcW w:w="5109" w:type="dxa"/>
          </w:tcPr>
          <w:p w:rsidR="008901BD" w:rsidRPr="005441A6" w:rsidRDefault="008901BD" w:rsidP="00330875">
            <w:pPr>
              <w:jc w:val="both"/>
              <w:rPr>
                <w:sz w:val="22"/>
                <w:szCs w:val="22"/>
              </w:rPr>
            </w:pPr>
            <w:r w:rsidRPr="005441A6">
              <w:rPr>
                <w:sz w:val="22"/>
                <w:szCs w:val="22"/>
              </w:rPr>
              <w:t>Gépjárműadó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8901BD" w:rsidRPr="005441A6" w:rsidRDefault="0098600C" w:rsidP="00330875">
            <w:pPr>
              <w:ind w:right="3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901BD" w:rsidRPr="005441A6" w:rsidTr="0045565A">
        <w:trPr>
          <w:jc w:val="center"/>
        </w:trPr>
        <w:tc>
          <w:tcPr>
            <w:tcW w:w="5109" w:type="dxa"/>
          </w:tcPr>
          <w:p w:rsidR="008901BD" w:rsidRPr="005441A6" w:rsidRDefault="008901BD" w:rsidP="00330875">
            <w:pPr>
              <w:jc w:val="both"/>
              <w:rPr>
                <w:sz w:val="22"/>
                <w:szCs w:val="22"/>
              </w:rPr>
            </w:pPr>
            <w:proofErr w:type="spellStart"/>
            <w:r w:rsidRPr="005441A6">
              <w:rPr>
                <w:sz w:val="22"/>
                <w:szCs w:val="22"/>
              </w:rPr>
              <w:t>Cégautóadó</w:t>
            </w:r>
            <w:proofErr w:type="spellEnd"/>
          </w:p>
        </w:tc>
        <w:tc>
          <w:tcPr>
            <w:tcW w:w="1661" w:type="dxa"/>
            <w:shd w:val="clear" w:color="auto" w:fill="FFFFFF"/>
            <w:vAlign w:val="center"/>
          </w:tcPr>
          <w:p w:rsidR="008901BD" w:rsidRPr="005441A6" w:rsidRDefault="00D64590" w:rsidP="00330875">
            <w:pPr>
              <w:ind w:right="3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</w:tr>
      <w:tr w:rsidR="008901BD" w:rsidRPr="005441A6" w:rsidTr="0045565A">
        <w:trPr>
          <w:jc w:val="center"/>
        </w:trPr>
        <w:tc>
          <w:tcPr>
            <w:tcW w:w="5109" w:type="dxa"/>
          </w:tcPr>
          <w:p w:rsidR="008901BD" w:rsidRPr="005441A6" w:rsidRDefault="008901BD" w:rsidP="00330875">
            <w:pPr>
              <w:jc w:val="both"/>
              <w:rPr>
                <w:sz w:val="22"/>
                <w:szCs w:val="22"/>
              </w:rPr>
            </w:pPr>
            <w:r w:rsidRPr="005441A6">
              <w:rPr>
                <w:sz w:val="22"/>
                <w:szCs w:val="22"/>
              </w:rPr>
              <w:t>Nonprofit szervezetnek adott pénzbeli támogatás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8901BD" w:rsidRPr="005441A6" w:rsidRDefault="00D64590" w:rsidP="00330875">
            <w:pPr>
              <w:ind w:right="3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1 430</w:t>
            </w:r>
          </w:p>
        </w:tc>
      </w:tr>
      <w:tr w:rsidR="008901BD" w:rsidRPr="005441A6" w:rsidTr="0045565A">
        <w:trPr>
          <w:jc w:val="center"/>
        </w:trPr>
        <w:tc>
          <w:tcPr>
            <w:tcW w:w="5109" w:type="dxa"/>
          </w:tcPr>
          <w:p w:rsidR="008901BD" w:rsidRPr="005441A6" w:rsidRDefault="00D64590" w:rsidP="003308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8901BD" w:rsidRPr="005441A6">
              <w:rPr>
                <w:sz w:val="22"/>
                <w:szCs w:val="22"/>
              </w:rPr>
              <w:t>ülönféle egyéb ráfordítás</w:t>
            </w:r>
            <w:r>
              <w:rPr>
                <w:sz w:val="22"/>
                <w:szCs w:val="22"/>
              </w:rPr>
              <w:t>ok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8901BD" w:rsidRPr="005441A6" w:rsidRDefault="0098600C" w:rsidP="00330875">
            <w:pPr>
              <w:ind w:right="33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8901BD" w:rsidRPr="005441A6" w:rsidTr="0045565A">
        <w:trPr>
          <w:jc w:val="center"/>
        </w:trPr>
        <w:tc>
          <w:tcPr>
            <w:tcW w:w="5109" w:type="dxa"/>
          </w:tcPr>
          <w:p w:rsidR="008901BD" w:rsidRPr="005441A6" w:rsidRDefault="008901BD" w:rsidP="00C164AC">
            <w:pPr>
              <w:ind w:right="71"/>
              <w:jc w:val="right"/>
              <w:rPr>
                <w:b/>
                <w:sz w:val="22"/>
                <w:szCs w:val="22"/>
              </w:rPr>
            </w:pPr>
            <w:r w:rsidRPr="005441A6">
              <w:rPr>
                <w:b/>
                <w:sz w:val="22"/>
                <w:szCs w:val="22"/>
              </w:rPr>
              <w:t>Összesen</w:t>
            </w:r>
          </w:p>
        </w:tc>
        <w:tc>
          <w:tcPr>
            <w:tcW w:w="1661" w:type="dxa"/>
            <w:shd w:val="clear" w:color="auto" w:fill="FFFFFF"/>
          </w:tcPr>
          <w:p w:rsidR="008901BD" w:rsidRPr="005441A6" w:rsidRDefault="0098600C" w:rsidP="00C164AC">
            <w:pPr>
              <w:ind w:right="-3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1 682</w:t>
            </w:r>
          </w:p>
        </w:tc>
      </w:tr>
    </w:tbl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jc w:val="both"/>
        <w:rPr>
          <w:sz w:val="22"/>
          <w:szCs w:val="22"/>
        </w:rPr>
      </w:pPr>
      <w:r w:rsidRPr="005441A6">
        <w:rPr>
          <w:sz w:val="22"/>
          <w:szCs w:val="22"/>
        </w:rPr>
        <w:t xml:space="preserve">Az üzemi (üzleti) tevékenység eredménye a fentiek által </w:t>
      </w:r>
      <w:r w:rsidRPr="005441A6">
        <w:rPr>
          <w:b/>
          <w:sz w:val="22"/>
          <w:szCs w:val="22"/>
        </w:rPr>
        <w:t xml:space="preserve">mínusz </w:t>
      </w:r>
      <w:r w:rsidR="0098600C">
        <w:rPr>
          <w:b/>
          <w:sz w:val="22"/>
          <w:szCs w:val="22"/>
        </w:rPr>
        <w:t>3 782</w:t>
      </w:r>
      <w:r w:rsidRPr="005441A6">
        <w:rPr>
          <w:b/>
          <w:sz w:val="22"/>
          <w:szCs w:val="22"/>
        </w:rPr>
        <w:t xml:space="preserve"> </w:t>
      </w:r>
      <w:proofErr w:type="spellStart"/>
      <w:r w:rsidRPr="005441A6">
        <w:rPr>
          <w:b/>
          <w:sz w:val="22"/>
          <w:szCs w:val="22"/>
        </w:rPr>
        <w:t>eFt</w:t>
      </w:r>
      <w:proofErr w:type="spellEnd"/>
      <w:r w:rsidRPr="005441A6">
        <w:rPr>
          <w:b/>
          <w:sz w:val="22"/>
          <w:szCs w:val="22"/>
        </w:rPr>
        <w:t xml:space="preserve"> </w:t>
      </w:r>
      <w:r w:rsidRPr="005441A6">
        <w:rPr>
          <w:sz w:val="22"/>
          <w:szCs w:val="22"/>
        </w:rPr>
        <w:t>(veszteség).</w:t>
      </w:r>
    </w:p>
    <w:p w:rsidR="008901BD" w:rsidRPr="005441A6" w:rsidRDefault="008901BD" w:rsidP="008901BD">
      <w:pPr>
        <w:jc w:val="both"/>
        <w:rPr>
          <w:sz w:val="22"/>
          <w:szCs w:val="22"/>
          <w:u w:val="single"/>
        </w:rPr>
      </w:pPr>
    </w:p>
    <w:p w:rsidR="008901BD" w:rsidRPr="005441A6" w:rsidRDefault="008901BD" w:rsidP="008901BD">
      <w:pPr>
        <w:jc w:val="both"/>
        <w:rPr>
          <w:sz w:val="22"/>
          <w:szCs w:val="22"/>
          <w:u w:val="single"/>
        </w:rPr>
      </w:pPr>
    </w:p>
    <w:p w:rsidR="008901BD" w:rsidRPr="005441A6" w:rsidRDefault="008901BD" w:rsidP="008901BD">
      <w:pPr>
        <w:jc w:val="both"/>
        <w:rPr>
          <w:b/>
          <w:sz w:val="22"/>
          <w:szCs w:val="22"/>
          <w:u w:val="single"/>
        </w:rPr>
      </w:pPr>
      <w:r w:rsidRPr="005441A6">
        <w:rPr>
          <w:b/>
          <w:sz w:val="22"/>
          <w:szCs w:val="22"/>
          <w:u w:val="single"/>
        </w:rPr>
        <w:t>Pénzügyi műveletek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Default="008901BD" w:rsidP="00664C3C">
      <w:pPr>
        <w:jc w:val="both"/>
        <w:rPr>
          <w:sz w:val="22"/>
          <w:szCs w:val="22"/>
        </w:rPr>
      </w:pPr>
      <w:r w:rsidRPr="005441A6">
        <w:rPr>
          <w:sz w:val="22"/>
          <w:szCs w:val="22"/>
        </w:rPr>
        <w:t xml:space="preserve">A pénzügyi műveletek bevételei </w:t>
      </w:r>
      <w:r w:rsidR="0098600C">
        <w:rPr>
          <w:sz w:val="22"/>
          <w:szCs w:val="22"/>
        </w:rPr>
        <w:t>117</w:t>
      </w:r>
      <w:r w:rsidRPr="005441A6">
        <w:rPr>
          <w:sz w:val="22"/>
          <w:szCs w:val="22"/>
        </w:rPr>
        <w:t xml:space="preserve"> ezer Ft, amely </w:t>
      </w:r>
      <w:r w:rsidR="00664C3C">
        <w:rPr>
          <w:sz w:val="22"/>
          <w:szCs w:val="22"/>
        </w:rPr>
        <w:t xml:space="preserve">kizárólag magánszemélyektől kapott kamatokból áll. </w:t>
      </w:r>
    </w:p>
    <w:p w:rsidR="00664C3C" w:rsidRPr="005441A6" w:rsidRDefault="00664C3C" w:rsidP="00664C3C">
      <w:pPr>
        <w:jc w:val="both"/>
        <w:rPr>
          <w:sz w:val="22"/>
          <w:szCs w:val="22"/>
        </w:rPr>
      </w:pPr>
    </w:p>
    <w:p w:rsidR="008901BD" w:rsidRDefault="008901BD" w:rsidP="008901BD">
      <w:pPr>
        <w:jc w:val="both"/>
        <w:rPr>
          <w:sz w:val="22"/>
          <w:szCs w:val="22"/>
        </w:rPr>
      </w:pPr>
      <w:r w:rsidRPr="005441A6">
        <w:rPr>
          <w:sz w:val="22"/>
          <w:szCs w:val="22"/>
        </w:rPr>
        <w:t xml:space="preserve">A tárgyévben pénzügyi műveletek ráfordításai </w:t>
      </w:r>
      <w:r w:rsidR="0098600C">
        <w:rPr>
          <w:sz w:val="22"/>
          <w:szCs w:val="22"/>
        </w:rPr>
        <w:t xml:space="preserve">nem </w:t>
      </w:r>
      <w:r w:rsidR="00664C3C">
        <w:rPr>
          <w:sz w:val="22"/>
          <w:szCs w:val="22"/>
        </w:rPr>
        <w:t>kerültek elszámolásra</w:t>
      </w:r>
      <w:r w:rsidR="0098600C">
        <w:rPr>
          <w:sz w:val="22"/>
          <w:szCs w:val="22"/>
        </w:rPr>
        <w:t>.</w:t>
      </w:r>
    </w:p>
    <w:p w:rsidR="0098600C" w:rsidRPr="005441A6" w:rsidRDefault="0098600C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jc w:val="both"/>
        <w:rPr>
          <w:sz w:val="22"/>
          <w:szCs w:val="22"/>
        </w:rPr>
      </w:pPr>
      <w:r w:rsidRPr="005441A6">
        <w:rPr>
          <w:sz w:val="22"/>
          <w:szCs w:val="22"/>
        </w:rPr>
        <w:t xml:space="preserve">A pénzügyi műveletek eredménye a fentiek alapján </w:t>
      </w:r>
      <w:r w:rsidR="0098600C">
        <w:rPr>
          <w:b/>
          <w:sz w:val="22"/>
          <w:szCs w:val="22"/>
        </w:rPr>
        <w:t>117</w:t>
      </w:r>
      <w:r w:rsidRPr="005441A6">
        <w:rPr>
          <w:b/>
          <w:sz w:val="22"/>
          <w:szCs w:val="22"/>
        </w:rPr>
        <w:t xml:space="preserve"> ezer Ft</w:t>
      </w:r>
      <w:r w:rsidRPr="005441A6">
        <w:rPr>
          <w:sz w:val="22"/>
          <w:szCs w:val="22"/>
        </w:rPr>
        <w:t xml:space="preserve"> (nyereség), ezáltal a szokásos vállalkozási eredmény </w:t>
      </w:r>
      <w:r w:rsidRPr="005441A6">
        <w:rPr>
          <w:b/>
          <w:sz w:val="22"/>
          <w:szCs w:val="22"/>
        </w:rPr>
        <w:t xml:space="preserve">mínusz </w:t>
      </w:r>
      <w:r w:rsidR="009C5F20">
        <w:rPr>
          <w:b/>
          <w:sz w:val="22"/>
          <w:szCs w:val="22"/>
        </w:rPr>
        <w:t>3 665</w:t>
      </w:r>
      <w:r w:rsidRPr="005441A6">
        <w:rPr>
          <w:b/>
          <w:sz w:val="22"/>
          <w:szCs w:val="22"/>
        </w:rPr>
        <w:t xml:space="preserve"> ezer Ft </w:t>
      </w:r>
      <w:r w:rsidRPr="005441A6">
        <w:rPr>
          <w:sz w:val="22"/>
          <w:szCs w:val="22"/>
        </w:rPr>
        <w:t>(veszteség).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pStyle w:val="Cmsor6"/>
        <w:jc w:val="left"/>
        <w:rPr>
          <w:rFonts w:ascii="Times New Roman" w:hAnsi="Times New Roman"/>
          <w:u w:val="single"/>
        </w:rPr>
      </w:pPr>
      <w:r w:rsidRPr="005441A6">
        <w:rPr>
          <w:rFonts w:ascii="Times New Roman" w:hAnsi="Times New Roman"/>
          <w:u w:val="single"/>
        </w:rPr>
        <w:t>Rendkívüli műveletek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jc w:val="both"/>
        <w:rPr>
          <w:sz w:val="22"/>
          <w:szCs w:val="22"/>
        </w:rPr>
      </w:pPr>
      <w:r w:rsidRPr="005441A6">
        <w:rPr>
          <w:sz w:val="22"/>
          <w:szCs w:val="22"/>
        </w:rPr>
        <w:t xml:space="preserve">A Társaságnak a tárgyévben rendkívüli bevétele </w:t>
      </w:r>
      <w:r w:rsidR="009C5F20">
        <w:rPr>
          <w:sz w:val="22"/>
          <w:szCs w:val="22"/>
        </w:rPr>
        <w:t>400</w:t>
      </w:r>
      <w:r w:rsidR="00696875">
        <w:rPr>
          <w:sz w:val="22"/>
          <w:szCs w:val="22"/>
        </w:rPr>
        <w:t xml:space="preserve"> ezer Ft értékben kelet</w:t>
      </w:r>
      <w:r w:rsidR="009C5F20">
        <w:rPr>
          <w:sz w:val="22"/>
          <w:szCs w:val="22"/>
        </w:rPr>
        <w:t xml:space="preserve">kezett, amely teljes egészében szállítói tartozás elengedéséből </w:t>
      </w:r>
      <w:r w:rsidR="00696875">
        <w:rPr>
          <w:sz w:val="22"/>
          <w:szCs w:val="22"/>
        </w:rPr>
        <w:t xml:space="preserve">áll. 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Default="008901BD" w:rsidP="008901BD">
      <w:pPr>
        <w:jc w:val="both"/>
        <w:rPr>
          <w:sz w:val="22"/>
          <w:szCs w:val="22"/>
        </w:rPr>
      </w:pPr>
      <w:r w:rsidRPr="005441A6">
        <w:rPr>
          <w:sz w:val="22"/>
          <w:szCs w:val="22"/>
        </w:rPr>
        <w:lastRenderedPageBreak/>
        <w:t xml:space="preserve">A rendkívüli ráfordítások értéke </w:t>
      </w:r>
      <w:r w:rsidR="009C5F20">
        <w:rPr>
          <w:sz w:val="22"/>
          <w:szCs w:val="22"/>
        </w:rPr>
        <w:t>248</w:t>
      </w:r>
      <w:r w:rsidRPr="005441A6">
        <w:rPr>
          <w:sz w:val="22"/>
          <w:szCs w:val="22"/>
        </w:rPr>
        <w:t xml:space="preserve"> ezer Ft, amely </w:t>
      </w:r>
      <w:r w:rsidR="00280A2A">
        <w:rPr>
          <w:sz w:val="22"/>
          <w:szCs w:val="22"/>
        </w:rPr>
        <w:t xml:space="preserve">teljes egészében </w:t>
      </w:r>
      <w:r w:rsidRPr="005441A6">
        <w:rPr>
          <w:sz w:val="22"/>
          <w:szCs w:val="22"/>
        </w:rPr>
        <w:t xml:space="preserve">térítés nélkül átadott eszközök nyilvántartás szerinti értékéből tevődik össze: </w:t>
      </w:r>
    </w:p>
    <w:p w:rsidR="0034490E" w:rsidRDefault="0034490E" w:rsidP="008901BD">
      <w:pPr>
        <w:jc w:val="both"/>
        <w:rPr>
          <w:sz w:val="22"/>
          <w:szCs w:val="22"/>
        </w:rPr>
      </w:pPr>
    </w:p>
    <w:tbl>
      <w:tblPr>
        <w:tblW w:w="7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0"/>
        <w:gridCol w:w="1418"/>
      </w:tblGrid>
      <w:tr w:rsidR="008901BD" w:rsidRPr="005441A6" w:rsidTr="00330875">
        <w:trPr>
          <w:jc w:val="center"/>
        </w:trPr>
        <w:tc>
          <w:tcPr>
            <w:tcW w:w="5710" w:type="dxa"/>
          </w:tcPr>
          <w:p w:rsidR="008901BD" w:rsidRPr="005441A6" w:rsidRDefault="008901BD" w:rsidP="00330875">
            <w:pPr>
              <w:jc w:val="both"/>
              <w:rPr>
                <w:sz w:val="22"/>
                <w:szCs w:val="22"/>
              </w:rPr>
            </w:pPr>
            <w:r w:rsidRPr="005441A6">
              <w:rPr>
                <w:b/>
                <w:bCs/>
                <w:sz w:val="22"/>
                <w:szCs w:val="22"/>
              </w:rPr>
              <w:t>Rendkívüli ráfordítások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01BD" w:rsidRPr="005441A6" w:rsidRDefault="008901BD" w:rsidP="00330875">
            <w:pPr>
              <w:jc w:val="center"/>
              <w:rPr>
                <w:sz w:val="22"/>
                <w:szCs w:val="22"/>
              </w:rPr>
            </w:pPr>
            <w:r w:rsidRPr="005441A6">
              <w:rPr>
                <w:b/>
                <w:bCs/>
                <w:sz w:val="22"/>
                <w:szCs w:val="22"/>
              </w:rPr>
              <w:t>Összeg (</w:t>
            </w:r>
            <w:proofErr w:type="spellStart"/>
            <w:r w:rsidRPr="005441A6">
              <w:rPr>
                <w:b/>
                <w:bCs/>
                <w:sz w:val="22"/>
                <w:szCs w:val="22"/>
              </w:rPr>
              <w:t>eFt</w:t>
            </w:r>
            <w:proofErr w:type="spellEnd"/>
            <w:r w:rsidRPr="005441A6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8901BD" w:rsidRPr="005441A6" w:rsidTr="00330875">
        <w:trPr>
          <w:jc w:val="center"/>
        </w:trPr>
        <w:tc>
          <w:tcPr>
            <w:tcW w:w="5710" w:type="dxa"/>
          </w:tcPr>
          <w:p w:rsidR="008901BD" w:rsidRPr="005441A6" w:rsidRDefault="008901BD" w:rsidP="00330875">
            <w:pPr>
              <w:rPr>
                <w:sz w:val="22"/>
                <w:szCs w:val="22"/>
              </w:rPr>
            </w:pPr>
            <w:r w:rsidRPr="005441A6">
              <w:rPr>
                <w:sz w:val="22"/>
                <w:szCs w:val="22"/>
              </w:rPr>
              <w:t>Térítés nélkül átadott élelmiszer, vitamin, táplálék-kiegészítők értéke</w:t>
            </w:r>
          </w:p>
        </w:tc>
        <w:tc>
          <w:tcPr>
            <w:tcW w:w="1418" w:type="dxa"/>
            <w:shd w:val="clear" w:color="auto" w:fill="FFFFFF"/>
          </w:tcPr>
          <w:p w:rsidR="008901BD" w:rsidRPr="005441A6" w:rsidRDefault="00280A2A" w:rsidP="00330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</w:tr>
      <w:tr w:rsidR="00696875" w:rsidRPr="005441A6" w:rsidTr="00330875">
        <w:trPr>
          <w:jc w:val="center"/>
        </w:trPr>
        <w:tc>
          <w:tcPr>
            <w:tcW w:w="5710" w:type="dxa"/>
          </w:tcPr>
          <w:p w:rsidR="00696875" w:rsidRDefault="00696875" w:rsidP="00330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Térítés nélkül átadott könyv, újság, folyóirat</w:t>
            </w:r>
          </w:p>
        </w:tc>
        <w:tc>
          <w:tcPr>
            <w:tcW w:w="1418" w:type="dxa"/>
            <w:shd w:val="clear" w:color="auto" w:fill="FFFFFF"/>
          </w:tcPr>
          <w:p w:rsidR="00696875" w:rsidRDefault="00280A2A" w:rsidP="00330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96875" w:rsidRPr="005441A6" w:rsidTr="00330875">
        <w:trPr>
          <w:jc w:val="center"/>
        </w:trPr>
        <w:tc>
          <w:tcPr>
            <w:tcW w:w="5710" w:type="dxa"/>
          </w:tcPr>
          <w:p w:rsidR="00696875" w:rsidRDefault="00696875" w:rsidP="00330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Térítés nélkül átadott takarító-, tisztítószer</w:t>
            </w:r>
          </w:p>
        </w:tc>
        <w:tc>
          <w:tcPr>
            <w:tcW w:w="1418" w:type="dxa"/>
            <w:shd w:val="clear" w:color="auto" w:fill="FFFFFF"/>
          </w:tcPr>
          <w:p w:rsidR="00696875" w:rsidRDefault="00280A2A" w:rsidP="00330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280A2A" w:rsidRPr="005441A6" w:rsidTr="00280A2A">
        <w:trPr>
          <w:trHeight w:val="248"/>
          <w:jc w:val="center"/>
        </w:trPr>
        <w:tc>
          <w:tcPr>
            <w:tcW w:w="5710" w:type="dxa"/>
          </w:tcPr>
          <w:p w:rsidR="00280A2A" w:rsidRDefault="00280A2A" w:rsidP="00330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Térítés nélkül átadott egyéb eszköz</w:t>
            </w:r>
          </w:p>
        </w:tc>
        <w:tc>
          <w:tcPr>
            <w:tcW w:w="1418" w:type="dxa"/>
            <w:shd w:val="clear" w:color="auto" w:fill="FFFFFF"/>
          </w:tcPr>
          <w:p w:rsidR="00280A2A" w:rsidRDefault="00280A2A" w:rsidP="00330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901BD" w:rsidRPr="005441A6" w:rsidTr="00330875">
        <w:trPr>
          <w:jc w:val="center"/>
        </w:trPr>
        <w:tc>
          <w:tcPr>
            <w:tcW w:w="5710" w:type="dxa"/>
          </w:tcPr>
          <w:p w:rsidR="008901BD" w:rsidRPr="005441A6" w:rsidRDefault="008901BD" w:rsidP="00F22003">
            <w:pPr>
              <w:jc w:val="right"/>
              <w:rPr>
                <w:b/>
                <w:sz w:val="22"/>
                <w:szCs w:val="22"/>
              </w:rPr>
            </w:pPr>
            <w:r w:rsidRPr="005441A6">
              <w:rPr>
                <w:b/>
                <w:sz w:val="22"/>
                <w:szCs w:val="22"/>
              </w:rPr>
              <w:t>Összesen</w:t>
            </w:r>
          </w:p>
        </w:tc>
        <w:tc>
          <w:tcPr>
            <w:tcW w:w="1418" w:type="dxa"/>
            <w:shd w:val="clear" w:color="auto" w:fill="FFFFFF"/>
          </w:tcPr>
          <w:p w:rsidR="008901BD" w:rsidRPr="005441A6" w:rsidRDefault="00280A2A" w:rsidP="003308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</w:t>
            </w:r>
          </w:p>
        </w:tc>
      </w:tr>
    </w:tbl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jc w:val="both"/>
        <w:rPr>
          <w:sz w:val="22"/>
          <w:szCs w:val="22"/>
        </w:rPr>
      </w:pPr>
      <w:r w:rsidRPr="005441A6">
        <w:rPr>
          <w:sz w:val="22"/>
          <w:szCs w:val="22"/>
        </w:rPr>
        <w:t>Így a rendkívüli eredmény</w:t>
      </w:r>
      <w:r w:rsidR="00280A2A">
        <w:rPr>
          <w:b/>
          <w:sz w:val="22"/>
          <w:szCs w:val="22"/>
        </w:rPr>
        <w:t xml:space="preserve"> 152</w:t>
      </w:r>
      <w:r w:rsidRPr="005441A6">
        <w:rPr>
          <w:b/>
          <w:sz w:val="22"/>
          <w:szCs w:val="22"/>
        </w:rPr>
        <w:t xml:space="preserve"> ezer Ft</w:t>
      </w:r>
      <w:r w:rsidRPr="005441A6">
        <w:rPr>
          <w:sz w:val="22"/>
          <w:szCs w:val="22"/>
        </w:rPr>
        <w:t xml:space="preserve"> (</w:t>
      </w:r>
      <w:r w:rsidR="00280A2A">
        <w:rPr>
          <w:sz w:val="22"/>
          <w:szCs w:val="22"/>
        </w:rPr>
        <w:t>nyeres</w:t>
      </w:r>
      <w:r w:rsidRPr="005441A6">
        <w:rPr>
          <w:sz w:val="22"/>
          <w:szCs w:val="22"/>
        </w:rPr>
        <w:t>ég).</w:t>
      </w:r>
    </w:p>
    <w:p w:rsidR="008901BD" w:rsidRDefault="008901BD" w:rsidP="008901BD">
      <w:pPr>
        <w:jc w:val="both"/>
        <w:rPr>
          <w:sz w:val="22"/>
          <w:szCs w:val="22"/>
        </w:rPr>
      </w:pPr>
    </w:p>
    <w:p w:rsidR="0034490E" w:rsidRPr="005441A6" w:rsidRDefault="0034490E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jc w:val="both"/>
        <w:rPr>
          <w:sz w:val="22"/>
          <w:szCs w:val="22"/>
        </w:rPr>
      </w:pPr>
      <w:r w:rsidRPr="005441A6">
        <w:rPr>
          <w:sz w:val="22"/>
          <w:szCs w:val="22"/>
        </w:rPr>
        <w:t xml:space="preserve">Az adózás előtti eredmény a fentiek alapján </w:t>
      </w:r>
      <w:r w:rsidRPr="005441A6">
        <w:rPr>
          <w:b/>
          <w:sz w:val="22"/>
          <w:szCs w:val="22"/>
        </w:rPr>
        <w:t xml:space="preserve">mínusz </w:t>
      </w:r>
      <w:r w:rsidR="00280A2A">
        <w:rPr>
          <w:b/>
          <w:sz w:val="22"/>
          <w:szCs w:val="22"/>
        </w:rPr>
        <w:t>3 513</w:t>
      </w:r>
      <w:r w:rsidRPr="005441A6">
        <w:rPr>
          <w:b/>
          <w:sz w:val="22"/>
          <w:szCs w:val="22"/>
        </w:rPr>
        <w:t xml:space="preserve"> ezer Ft </w:t>
      </w:r>
      <w:r w:rsidRPr="005441A6">
        <w:rPr>
          <w:sz w:val="22"/>
          <w:szCs w:val="22"/>
        </w:rPr>
        <w:t>(veszteség).</w:t>
      </w:r>
    </w:p>
    <w:p w:rsidR="008901BD" w:rsidRPr="005441A6" w:rsidRDefault="008901BD" w:rsidP="008901BD">
      <w:pPr>
        <w:pStyle w:val="Szvegtrzs"/>
        <w:rPr>
          <w:b/>
          <w:bCs/>
          <w:sz w:val="22"/>
          <w:szCs w:val="22"/>
        </w:rPr>
      </w:pPr>
    </w:p>
    <w:p w:rsidR="008901BD" w:rsidRDefault="008901BD" w:rsidP="008901BD">
      <w:pPr>
        <w:pStyle w:val="Szvegtrzs"/>
        <w:rPr>
          <w:b/>
          <w:bCs/>
          <w:sz w:val="22"/>
          <w:szCs w:val="22"/>
        </w:rPr>
      </w:pPr>
    </w:p>
    <w:p w:rsidR="00C635FC" w:rsidRDefault="00C635FC" w:rsidP="008901BD">
      <w:pPr>
        <w:pStyle w:val="Szvegtrzs"/>
        <w:rPr>
          <w:b/>
          <w:bCs/>
          <w:sz w:val="22"/>
          <w:szCs w:val="22"/>
        </w:rPr>
      </w:pPr>
    </w:p>
    <w:p w:rsidR="00C635FC" w:rsidRDefault="00C635FC" w:rsidP="008901BD">
      <w:pPr>
        <w:pStyle w:val="Szvegtrzs"/>
        <w:rPr>
          <w:b/>
          <w:bCs/>
          <w:sz w:val="22"/>
          <w:szCs w:val="22"/>
        </w:rPr>
      </w:pPr>
    </w:p>
    <w:p w:rsidR="00C635FC" w:rsidRPr="005441A6" w:rsidRDefault="00C635FC" w:rsidP="008901BD">
      <w:pPr>
        <w:pStyle w:val="Szvegtrzs"/>
        <w:rPr>
          <w:b/>
          <w:bCs/>
          <w:sz w:val="22"/>
          <w:szCs w:val="22"/>
        </w:rPr>
      </w:pPr>
    </w:p>
    <w:p w:rsidR="008901BD" w:rsidRPr="005441A6" w:rsidRDefault="008901BD" w:rsidP="008901BD">
      <w:pPr>
        <w:pStyle w:val="Cmsor6"/>
        <w:jc w:val="left"/>
        <w:rPr>
          <w:rFonts w:ascii="Times New Roman" w:hAnsi="Times New Roman"/>
          <w:u w:val="single"/>
        </w:rPr>
      </w:pPr>
      <w:r w:rsidRPr="005441A6">
        <w:rPr>
          <w:rFonts w:ascii="Times New Roman" w:hAnsi="Times New Roman"/>
          <w:u w:val="single"/>
        </w:rPr>
        <w:t>Társasági adó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jc w:val="both"/>
        <w:rPr>
          <w:sz w:val="22"/>
          <w:szCs w:val="22"/>
        </w:rPr>
      </w:pPr>
      <w:r w:rsidRPr="005441A6">
        <w:rPr>
          <w:sz w:val="22"/>
          <w:szCs w:val="22"/>
        </w:rPr>
        <w:t xml:space="preserve">A Társaság a tárgyévben nem végzett vállalkozási tevékenységet. Tárgyévi adózás előtti eredménye </w:t>
      </w:r>
      <w:r w:rsidRPr="005441A6">
        <w:rPr>
          <w:b/>
          <w:sz w:val="22"/>
          <w:szCs w:val="22"/>
        </w:rPr>
        <w:t xml:space="preserve">mínusz </w:t>
      </w:r>
      <w:r w:rsidR="00280A2A">
        <w:rPr>
          <w:b/>
          <w:sz w:val="22"/>
          <w:szCs w:val="22"/>
        </w:rPr>
        <w:t>3 513</w:t>
      </w:r>
      <w:r w:rsidRPr="005441A6">
        <w:rPr>
          <w:b/>
          <w:sz w:val="22"/>
          <w:szCs w:val="22"/>
        </w:rPr>
        <w:t xml:space="preserve"> ezer Ft</w:t>
      </w:r>
      <w:r w:rsidRPr="005441A6">
        <w:rPr>
          <w:sz w:val="22"/>
          <w:szCs w:val="22"/>
        </w:rPr>
        <w:t xml:space="preserve"> (veszteség), amely teljes egészében a Társaság közhasznú tevékenységeiből származik.</w:t>
      </w:r>
    </w:p>
    <w:p w:rsidR="008901BD" w:rsidRPr="005441A6" w:rsidRDefault="008901BD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jc w:val="both"/>
        <w:rPr>
          <w:sz w:val="22"/>
          <w:szCs w:val="22"/>
        </w:rPr>
      </w:pPr>
      <w:r w:rsidRPr="005441A6">
        <w:rPr>
          <w:sz w:val="22"/>
          <w:szCs w:val="22"/>
        </w:rPr>
        <w:t xml:space="preserve">A Társaság vállalkozási tevékenységének eredménye után számított </w:t>
      </w:r>
      <w:r w:rsidRPr="00CB781C">
        <w:rPr>
          <w:b/>
          <w:sz w:val="22"/>
          <w:szCs w:val="22"/>
        </w:rPr>
        <w:t>adóalap 0 ezer Ft</w:t>
      </w:r>
      <w:r w:rsidRPr="005441A6">
        <w:rPr>
          <w:sz w:val="22"/>
          <w:szCs w:val="22"/>
        </w:rPr>
        <w:t xml:space="preserve">, ezáltal a Társaságnak a normál társasági adózás szabályai alapján, a vállalkozási tevékenysége után számított társasági adófizetési kötelezettsége nem keletkezett. </w:t>
      </w:r>
    </w:p>
    <w:p w:rsidR="008901BD" w:rsidRDefault="008901BD" w:rsidP="008901BD">
      <w:pPr>
        <w:jc w:val="both"/>
        <w:rPr>
          <w:sz w:val="22"/>
          <w:szCs w:val="22"/>
        </w:rPr>
      </w:pPr>
    </w:p>
    <w:p w:rsidR="0034490E" w:rsidRPr="005441A6" w:rsidRDefault="0034490E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jc w:val="both"/>
        <w:rPr>
          <w:sz w:val="22"/>
          <w:szCs w:val="22"/>
        </w:rPr>
      </w:pPr>
      <w:r w:rsidRPr="005441A6">
        <w:rPr>
          <w:sz w:val="22"/>
          <w:szCs w:val="22"/>
        </w:rPr>
        <w:t xml:space="preserve">A fentiek alapján </w:t>
      </w:r>
      <w:r w:rsidRPr="005441A6">
        <w:rPr>
          <w:b/>
          <w:sz w:val="22"/>
          <w:szCs w:val="22"/>
        </w:rPr>
        <w:t>HEGYEM Nonprofit Korlátolt Felelősségű Társaság</w:t>
      </w:r>
      <w:r w:rsidR="00280A2A">
        <w:rPr>
          <w:sz w:val="22"/>
          <w:szCs w:val="22"/>
        </w:rPr>
        <w:t xml:space="preserve"> a 2015</w:t>
      </w:r>
      <w:r w:rsidRPr="005441A6">
        <w:rPr>
          <w:sz w:val="22"/>
          <w:szCs w:val="22"/>
        </w:rPr>
        <w:t xml:space="preserve">. üzleti évet </w:t>
      </w:r>
      <w:r w:rsidRPr="005441A6">
        <w:rPr>
          <w:b/>
          <w:sz w:val="22"/>
          <w:szCs w:val="22"/>
        </w:rPr>
        <w:t xml:space="preserve">mínusz </w:t>
      </w:r>
      <w:r w:rsidR="00280A2A">
        <w:rPr>
          <w:b/>
          <w:sz w:val="22"/>
          <w:szCs w:val="22"/>
        </w:rPr>
        <w:t>3 513</w:t>
      </w:r>
      <w:r w:rsidRPr="005441A6">
        <w:rPr>
          <w:b/>
          <w:sz w:val="22"/>
          <w:szCs w:val="22"/>
        </w:rPr>
        <w:t xml:space="preserve"> ezer Ft</w:t>
      </w:r>
      <w:r w:rsidRPr="005441A6">
        <w:rPr>
          <w:sz w:val="22"/>
          <w:szCs w:val="22"/>
        </w:rPr>
        <w:t xml:space="preserve"> (veszteség) adózott eredménnyel zárta. </w:t>
      </w:r>
    </w:p>
    <w:p w:rsidR="008901BD" w:rsidRDefault="008901BD" w:rsidP="008901BD">
      <w:pPr>
        <w:jc w:val="both"/>
        <w:rPr>
          <w:sz w:val="22"/>
          <w:szCs w:val="22"/>
        </w:rPr>
      </w:pPr>
    </w:p>
    <w:p w:rsidR="0034490E" w:rsidRPr="005441A6" w:rsidRDefault="0034490E" w:rsidP="008901BD">
      <w:pPr>
        <w:jc w:val="both"/>
        <w:rPr>
          <w:sz w:val="22"/>
          <w:szCs w:val="22"/>
        </w:rPr>
      </w:pPr>
    </w:p>
    <w:p w:rsidR="008901BD" w:rsidRPr="005441A6" w:rsidRDefault="008901BD" w:rsidP="008901BD">
      <w:pPr>
        <w:jc w:val="both"/>
        <w:rPr>
          <w:sz w:val="22"/>
          <w:szCs w:val="22"/>
        </w:rPr>
      </w:pPr>
      <w:r w:rsidRPr="005441A6">
        <w:rPr>
          <w:sz w:val="22"/>
          <w:szCs w:val="22"/>
        </w:rPr>
        <w:t>A fentiekre tekintettel a Társaság 201</w:t>
      </w:r>
      <w:r w:rsidR="00280A2A">
        <w:rPr>
          <w:sz w:val="22"/>
          <w:szCs w:val="22"/>
        </w:rPr>
        <w:t>5</w:t>
      </w:r>
      <w:r w:rsidRPr="005441A6">
        <w:rPr>
          <w:sz w:val="22"/>
          <w:szCs w:val="22"/>
        </w:rPr>
        <w:t xml:space="preserve">. évi mérleg szerinti eredménye </w:t>
      </w:r>
      <w:r w:rsidRPr="005441A6">
        <w:rPr>
          <w:b/>
          <w:sz w:val="22"/>
          <w:szCs w:val="22"/>
        </w:rPr>
        <w:t xml:space="preserve">mínusz </w:t>
      </w:r>
      <w:r w:rsidR="00280A2A">
        <w:rPr>
          <w:b/>
          <w:sz w:val="22"/>
          <w:szCs w:val="22"/>
        </w:rPr>
        <w:t>3 513</w:t>
      </w:r>
      <w:r w:rsidRPr="005441A6">
        <w:rPr>
          <w:b/>
          <w:sz w:val="22"/>
          <w:szCs w:val="22"/>
        </w:rPr>
        <w:t xml:space="preserve"> ezer</w:t>
      </w:r>
      <w:r w:rsidRPr="005441A6">
        <w:rPr>
          <w:sz w:val="22"/>
          <w:szCs w:val="22"/>
        </w:rPr>
        <w:t xml:space="preserve"> forint volt (veszteség).  A teljes mérleg szerinti eredmény az eredménytartalékba kerül átvezetésre.</w:t>
      </w:r>
    </w:p>
    <w:p w:rsidR="008901BD" w:rsidRDefault="008901BD" w:rsidP="008901BD">
      <w:pPr>
        <w:jc w:val="both"/>
        <w:rPr>
          <w:sz w:val="22"/>
          <w:szCs w:val="22"/>
          <w:u w:val="single"/>
        </w:rPr>
      </w:pPr>
    </w:p>
    <w:p w:rsidR="00C635FC" w:rsidRDefault="00C635FC" w:rsidP="008901BD">
      <w:pPr>
        <w:jc w:val="both"/>
        <w:rPr>
          <w:sz w:val="22"/>
          <w:szCs w:val="22"/>
          <w:u w:val="single"/>
        </w:rPr>
      </w:pPr>
    </w:p>
    <w:p w:rsidR="00C635FC" w:rsidRDefault="00C635FC" w:rsidP="008901BD">
      <w:pPr>
        <w:jc w:val="both"/>
        <w:rPr>
          <w:sz w:val="22"/>
          <w:szCs w:val="22"/>
          <w:u w:val="single"/>
        </w:rPr>
      </w:pPr>
    </w:p>
    <w:p w:rsidR="00C635FC" w:rsidRDefault="00C635FC" w:rsidP="008901BD">
      <w:pPr>
        <w:jc w:val="both"/>
        <w:rPr>
          <w:sz w:val="22"/>
          <w:szCs w:val="22"/>
          <w:u w:val="single"/>
        </w:rPr>
      </w:pPr>
    </w:p>
    <w:p w:rsidR="008C7FF1" w:rsidRPr="005441A6" w:rsidRDefault="008C7FF1" w:rsidP="008901BD">
      <w:pPr>
        <w:jc w:val="both"/>
        <w:rPr>
          <w:sz w:val="22"/>
          <w:szCs w:val="22"/>
          <w:u w:val="single"/>
        </w:rPr>
      </w:pPr>
    </w:p>
    <w:p w:rsidR="008C7FF1" w:rsidRPr="00CB781C" w:rsidRDefault="008C7FF1" w:rsidP="00CB781C">
      <w:pPr>
        <w:pStyle w:val="Cmsor6"/>
        <w:jc w:val="left"/>
        <w:rPr>
          <w:rFonts w:ascii="Times New Roman" w:hAnsi="Times New Roman"/>
          <w:u w:val="single"/>
        </w:rPr>
      </w:pPr>
      <w:r w:rsidRPr="00CB781C">
        <w:rPr>
          <w:rFonts w:ascii="Times New Roman" w:hAnsi="Times New Roman"/>
          <w:u w:val="single"/>
        </w:rPr>
        <w:t>Környezetvédelem</w:t>
      </w:r>
    </w:p>
    <w:p w:rsidR="008C7FF1" w:rsidRPr="009C0861" w:rsidRDefault="008C7FF1" w:rsidP="00856087">
      <w:pPr>
        <w:autoSpaceDE w:val="0"/>
        <w:autoSpaceDN w:val="0"/>
        <w:adjustRightInd w:val="0"/>
        <w:jc w:val="both"/>
      </w:pPr>
    </w:p>
    <w:p w:rsidR="0034490E" w:rsidRDefault="008C7FF1" w:rsidP="008560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4490E">
        <w:rPr>
          <w:sz w:val="22"/>
          <w:szCs w:val="22"/>
        </w:rPr>
        <w:t>A vállalkozás a környezet védelmét közvetlenül szolgáló tárgyi eszközökkel nem rendelkezik.</w:t>
      </w:r>
      <w:r w:rsidR="0034490E" w:rsidRPr="0034490E">
        <w:rPr>
          <w:sz w:val="22"/>
          <w:szCs w:val="22"/>
        </w:rPr>
        <w:t xml:space="preserve"> </w:t>
      </w:r>
    </w:p>
    <w:p w:rsidR="0034490E" w:rsidRDefault="0034490E" w:rsidP="0085608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490E" w:rsidRDefault="008C7FF1" w:rsidP="008560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4490E">
        <w:rPr>
          <w:sz w:val="22"/>
          <w:szCs w:val="22"/>
        </w:rPr>
        <w:t>A gazdálkodónak a tárgyévben környezetvédelmi kötelezettsége nem keletkezett, ezzel</w:t>
      </w:r>
      <w:r w:rsidR="0034490E" w:rsidRPr="0034490E">
        <w:rPr>
          <w:sz w:val="22"/>
          <w:szCs w:val="22"/>
        </w:rPr>
        <w:t xml:space="preserve"> </w:t>
      </w:r>
      <w:r w:rsidRPr="0034490E">
        <w:rPr>
          <w:sz w:val="22"/>
          <w:szCs w:val="22"/>
        </w:rPr>
        <w:t xml:space="preserve">kapcsolatban költséget, ráfordítást nem számolt el. </w:t>
      </w:r>
    </w:p>
    <w:p w:rsidR="0034490E" w:rsidRDefault="0034490E" w:rsidP="0085608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7FF1" w:rsidRPr="009C0861" w:rsidRDefault="008C7FF1" w:rsidP="00856087">
      <w:pPr>
        <w:autoSpaceDE w:val="0"/>
        <w:autoSpaceDN w:val="0"/>
        <w:adjustRightInd w:val="0"/>
        <w:jc w:val="both"/>
      </w:pPr>
      <w:r w:rsidRPr="0034490E">
        <w:rPr>
          <w:sz w:val="22"/>
          <w:szCs w:val="22"/>
        </w:rPr>
        <w:t>A környezet védelmét szolgáló jövőbeni költségek fedezetére a tárgyévben céltartalékot nem képzett, a mérlegben meg nem jelent környezetvédelmi, helyreállítási kötelezettsége nincsen. A vállalkozás veszélyes hulladékot, környezetre káros anyagot nem termel, nem tárol</w:t>
      </w:r>
      <w:r w:rsidRPr="009C0861">
        <w:t>.</w:t>
      </w:r>
    </w:p>
    <w:p w:rsidR="008901BD" w:rsidRDefault="008901BD" w:rsidP="008901BD">
      <w:pPr>
        <w:jc w:val="both"/>
        <w:rPr>
          <w:sz w:val="22"/>
          <w:szCs w:val="22"/>
          <w:u w:val="single"/>
        </w:rPr>
      </w:pPr>
    </w:p>
    <w:p w:rsidR="00E016C9" w:rsidRDefault="00E016C9" w:rsidP="008901BD">
      <w:pPr>
        <w:jc w:val="both"/>
        <w:rPr>
          <w:sz w:val="22"/>
          <w:szCs w:val="22"/>
          <w:u w:val="single"/>
        </w:rPr>
      </w:pPr>
    </w:p>
    <w:p w:rsidR="00C635FC" w:rsidRDefault="00C635FC" w:rsidP="008901BD">
      <w:pPr>
        <w:jc w:val="both"/>
        <w:rPr>
          <w:sz w:val="22"/>
          <w:szCs w:val="22"/>
          <w:u w:val="single"/>
        </w:rPr>
      </w:pPr>
    </w:p>
    <w:p w:rsidR="00C635FC" w:rsidRDefault="00C635FC" w:rsidP="008901BD">
      <w:pPr>
        <w:jc w:val="both"/>
        <w:rPr>
          <w:sz w:val="22"/>
          <w:szCs w:val="22"/>
          <w:u w:val="single"/>
        </w:rPr>
      </w:pPr>
    </w:p>
    <w:p w:rsidR="00C635FC" w:rsidRPr="005441A6" w:rsidRDefault="00C635FC" w:rsidP="008901BD">
      <w:pPr>
        <w:jc w:val="both"/>
        <w:rPr>
          <w:sz w:val="22"/>
          <w:szCs w:val="22"/>
          <w:u w:val="single"/>
        </w:rPr>
      </w:pPr>
    </w:p>
    <w:p w:rsidR="008901BD" w:rsidRPr="005441A6" w:rsidRDefault="008901BD" w:rsidP="008901BD">
      <w:pPr>
        <w:jc w:val="both"/>
        <w:rPr>
          <w:b/>
          <w:sz w:val="22"/>
          <w:szCs w:val="22"/>
          <w:u w:val="single"/>
        </w:rPr>
      </w:pPr>
      <w:r w:rsidRPr="005441A6">
        <w:rPr>
          <w:b/>
          <w:sz w:val="22"/>
          <w:szCs w:val="22"/>
          <w:u w:val="single"/>
        </w:rPr>
        <w:lastRenderedPageBreak/>
        <w:t>Vagyoni, pénzügyi és jövedelmezőségi helyzet mutatói</w:t>
      </w:r>
    </w:p>
    <w:p w:rsidR="00E016C9" w:rsidRDefault="00E016C9" w:rsidP="00E016C9">
      <w:pPr>
        <w:spacing w:after="60"/>
        <w:rPr>
          <w:sz w:val="22"/>
          <w:szCs w:val="22"/>
        </w:rPr>
      </w:pPr>
    </w:p>
    <w:p w:rsidR="00B40298" w:rsidRDefault="00B40298" w:rsidP="00E016C9">
      <w:pPr>
        <w:spacing w:after="60"/>
        <w:rPr>
          <w:sz w:val="22"/>
          <w:szCs w:val="22"/>
        </w:rPr>
      </w:pPr>
    </w:p>
    <w:p w:rsidR="008901BD" w:rsidRPr="005441A6" w:rsidRDefault="008901BD" w:rsidP="008901BD">
      <w:pPr>
        <w:numPr>
          <w:ilvl w:val="0"/>
          <w:numId w:val="2"/>
        </w:numPr>
        <w:spacing w:after="60"/>
        <w:ind w:left="714" w:hanging="357"/>
        <w:rPr>
          <w:sz w:val="22"/>
          <w:szCs w:val="22"/>
        </w:rPr>
      </w:pPr>
      <w:r w:rsidRPr="005441A6">
        <w:rPr>
          <w:sz w:val="22"/>
          <w:szCs w:val="22"/>
        </w:rPr>
        <w:t xml:space="preserve">Eladósodottsági mutató = </w:t>
      </w:r>
      <w:proofErr w:type="gramStart"/>
      <w:r w:rsidRPr="005441A6">
        <w:rPr>
          <w:sz w:val="22"/>
          <w:szCs w:val="22"/>
        </w:rPr>
        <w:t>( Kötelezettségek</w:t>
      </w:r>
      <w:proofErr w:type="gramEnd"/>
      <w:r w:rsidRPr="005441A6">
        <w:rPr>
          <w:sz w:val="22"/>
          <w:szCs w:val="22"/>
        </w:rPr>
        <w:t xml:space="preserve"> / Saját tőke ) X 100</w:t>
      </w:r>
    </w:p>
    <w:p w:rsidR="008901BD" w:rsidRDefault="008901BD" w:rsidP="008901BD">
      <w:pPr>
        <w:spacing w:before="60"/>
        <w:ind w:left="709"/>
        <w:rPr>
          <w:sz w:val="22"/>
          <w:szCs w:val="22"/>
        </w:rPr>
      </w:pPr>
      <w:r w:rsidRPr="005441A6">
        <w:rPr>
          <w:sz w:val="22"/>
          <w:szCs w:val="22"/>
        </w:rPr>
        <w:t xml:space="preserve">( </w:t>
      </w:r>
      <w:r w:rsidR="00280A2A">
        <w:rPr>
          <w:sz w:val="22"/>
          <w:szCs w:val="22"/>
        </w:rPr>
        <w:t>382</w:t>
      </w:r>
      <w:r w:rsidRPr="005441A6">
        <w:rPr>
          <w:sz w:val="22"/>
          <w:szCs w:val="22"/>
        </w:rPr>
        <w:t xml:space="preserve"> / </w:t>
      </w:r>
      <w:r w:rsidR="00280A2A">
        <w:rPr>
          <w:sz w:val="22"/>
          <w:szCs w:val="22"/>
        </w:rPr>
        <w:t>3 249</w:t>
      </w:r>
      <w:r w:rsidRPr="005441A6">
        <w:rPr>
          <w:sz w:val="22"/>
          <w:szCs w:val="22"/>
        </w:rPr>
        <w:t xml:space="preserve"> ) X 100 = </w:t>
      </w:r>
      <w:r w:rsidR="00C635FC">
        <w:rPr>
          <w:sz w:val="22"/>
          <w:szCs w:val="22"/>
        </w:rPr>
        <w:t>11,76</w:t>
      </w:r>
      <w:r w:rsidRPr="005441A6">
        <w:rPr>
          <w:sz w:val="22"/>
          <w:szCs w:val="22"/>
        </w:rPr>
        <w:t>%</w:t>
      </w:r>
    </w:p>
    <w:p w:rsidR="00B40298" w:rsidRDefault="00B40298" w:rsidP="008901BD">
      <w:pPr>
        <w:spacing w:before="60"/>
        <w:ind w:left="709"/>
        <w:rPr>
          <w:sz w:val="22"/>
          <w:szCs w:val="22"/>
        </w:rPr>
      </w:pPr>
    </w:p>
    <w:p w:rsidR="00B40298" w:rsidRPr="005441A6" w:rsidRDefault="00B40298" w:rsidP="008901BD">
      <w:pPr>
        <w:spacing w:before="60"/>
        <w:ind w:left="709"/>
        <w:rPr>
          <w:sz w:val="22"/>
          <w:szCs w:val="22"/>
        </w:rPr>
      </w:pPr>
    </w:p>
    <w:p w:rsidR="008901BD" w:rsidRPr="005441A6" w:rsidRDefault="008901BD" w:rsidP="008901BD">
      <w:pPr>
        <w:numPr>
          <w:ilvl w:val="0"/>
          <w:numId w:val="2"/>
        </w:numPr>
        <w:spacing w:after="60"/>
        <w:ind w:left="714" w:hanging="357"/>
        <w:rPr>
          <w:sz w:val="22"/>
          <w:szCs w:val="22"/>
        </w:rPr>
      </w:pPr>
      <w:r w:rsidRPr="005441A6">
        <w:rPr>
          <w:sz w:val="22"/>
          <w:szCs w:val="22"/>
        </w:rPr>
        <w:t xml:space="preserve">Tőkeerősség = </w:t>
      </w:r>
      <w:proofErr w:type="gramStart"/>
      <w:r w:rsidRPr="005441A6">
        <w:rPr>
          <w:sz w:val="22"/>
          <w:szCs w:val="22"/>
        </w:rPr>
        <w:t>( Saját</w:t>
      </w:r>
      <w:proofErr w:type="gramEnd"/>
      <w:r w:rsidRPr="005441A6">
        <w:rPr>
          <w:sz w:val="22"/>
          <w:szCs w:val="22"/>
        </w:rPr>
        <w:t xml:space="preserve"> tőke / Mérlegfőösszeg ) X 100</w:t>
      </w:r>
    </w:p>
    <w:p w:rsidR="008901BD" w:rsidRDefault="008901BD" w:rsidP="008901BD">
      <w:pPr>
        <w:spacing w:before="60"/>
        <w:ind w:left="709"/>
        <w:rPr>
          <w:sz w:val="22"/>
          <w:szCs w:val="22"/>
        </w:rPr>
      </w:pPr>
      <w:r w:rsidRPr="005441A6">
        <w:rPr>
          <w:sz w:val="22"/>
          <w:szCs w:val="22"/>
        </w:rPr>
        <w:t xml:space="preserve">( </w:t>
      </w:r>
      <w:r w:rsidR="00C635FC">
        <w:rPr>
          <w:sz w:val="22"/>
          <w:szCs w:val="22"/>
        </w:rPr>
        <w:t>3 249</w:t>
      </w:r>
      <w:r w:rsidR="00E016C9">
        <w:rPr>
          <w:sz w:val="22"/>
          <w:szCs w:val="22"/>
        </w:rPr>
        <w:t xml:space="preserve"> </w:t>
      </w:r>
      <w:r w:rsidRPr="005441A6">
        <w:rPr>
          <w:sz w:val="22"/>
          <w:szCs w:val="22"/>
        </w:rPr>
        <w:t xml:space="preserve">/ </w:t>
      </w:r>
      <w:r w:rsidR="00C635FC">
        <w:rPr>
          <w:sz w:val="22"/>
          <w:szCs w:val="22"/>
        </w:rPr>
        <w:t>3 705</w:t>
      </w:r>
      <w:r w:rsidRPr="005441A6">
        <w:rPr>
          <w:sz w:val="22"/>
          <w:szCs w:val="22"/>
        </w:rPr>
        <w:t xml:space="preserve">) X 100 = </w:t>
      </w:r>
      <w:r w:rsidR="00C635FC">
        <w:rPr>
          <w:sz w:val="22"/>
          <w:szCs w:val="22"/>
        </w:rPr>
        <w:t>87,69</w:t>
      </w:r>
      <w:r w:rsidRPr="005441A6">
        <w:rPr>
          <w:sz w:val="22"/>
          <w:szCs w:val="22"/>
        </w:rPr>
        <w:t xml:space="preserve"> %</w:t>
      </w:r>
    </w:p>
    <w:p w:rsidR="00B40298" w:rsidRDefault="00B40298" w:rsidP="008901BD">
      <w:pPr>
        <w:spacing w:before="60"/>
        <w:ind w:left="709"/>
        <w:rPr>
          <w:sz w:val="22"/>
          <w:szCs w:val="22"/>
        </w:rPr>
      </w:pPr>
    </w:p>
    <w:p w:rsidR="00B40298" w:rsidRPr="005441A6" w:rsidRDefault="00B40298" w:rsidP="008901BD">
      <w:pPr>
        <w:spacing w:before="60"/>
        <w:ind w:left="709"/>
        <w:rPr>
          <w:sz w:val="22"/>
          <w:szCs w:val="22"/>
        </w:rPr>
      </w:pPr>
    </w:p>
    <w:p w:rsidR="008901BD" w:rsidRPr="005441A6" w:rsidRDefault="008901BD" w:rsidP="008901BD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357"/>
          <w:tab w:val="left" w:pos="426"/>
        </w:tabs>
        <w:spacing w:after="60"/>
        <w:ind w:left="714" w:hanging="357"/>
        <w:rPr>
          <w:sz w:val="22"/>
          <w:szCs w:val="22"/>
        </w:rPr>
      </w:pPr>
      <w:r w:rsidRPr="005441A6">
        <w:rPr>
          <w:sz w:val="22"/>
          <w:szCs w:val="22"/>
        </w:rPr>
        <w:t xml:space="preserve">Likviditási mutató = </w:t>
      </w:r>
      <w:proofErr w:type="gramStart"/>
      <w:r w:rsidRPr="005441A6">
        <w:rPr>
          <w:sz w:val="22"/>
          <w:szCs w:val="22"/>
        </w:rPr>
        <w:t>( Forgóeszközök</w:t>
      </w:r>
      <w:proofErr w:type="gramEnd"/>
      <w:r w:rsidRPr="005441A6">
        <w:rPr>
          <w:sz w:val="22"/>
          <w:szCs w:val="22"/>
        </w:rPr>
        <w:t xml:space="preserve"> / Rövid lejáratú kötelezettségek ) X 100</w:t>
      </w:r>
    </w:p>
    <w:p w:rsidR="008901BD" w:rsidRDefault="008901BD" w:rsidP="008901BD">
      <w:pPr>
        <w:spacing w:before="60"/>
        <w:ind w:left="709"/>
        <w:rPr>
          <w:sz w:val="22"/>
          <w:szCs w:val="22"/>
        </w:rPr>
      </w:pPr>
      <w:r w:rsidRPr="005441A6">
        <w:rPr>
          <w:sz w:val="22"/>
          <w:szCs w:val="22"/>
        </w:rPr>
        <w:t xml:space="preserve">( </w:t>
      </w:r>
      <w:r w:rsidR="00C635FC">
        <w:rPr>
          <w:sz w:val="22"/>
          <w:szCs w:val="22"/>
        </w:rPr>
        <w:t>2 915</w:t>
      </w:r>
      <w:r w:rsidRPr="005441A6">
        <w:rPr>
          <w:sz w:val="22"/>
          <w:szCs w:val="22"/>
        </w:rPr>
        <w:t xml:space="preserve"> / </w:t>
      </w:r>
      <w:r w:rsidR="00C635FC">
        <w:rPr>
          <w:sz w:val="22"/>
          <w:szCs w:val="22"/>
        </w:rPr>
        <w:t>382</w:t>
      </w:r>
      <w:r w:rsidRPr="005441A6">
        <w:rPr>
          <w:sz w:val="22"/>
          <w:szCs w:val="22"/>
        </w:rPr>
        <w:t xml:space="preserve"> ) X 100 = </w:t>
      </w:r>
      <w:r w:rsidR="00C635FC">
        <w:rPr>
          <w:sz w:val="22"/>
          <w:szCs w:val="22"/>
        </w:rPr>
        <w:t>7,63</w:t>
      </w:r>
    </w:p>
    <w:p w:rsidR="00B40298" w:rsidRDefault="00B40298" w:rsidP="008901BD">
      <w:pPr>
        <w:spacing w:before="60"/>
        <w:ind w:left="709"/>
        <w:rPr>
          <w:sz w:val="22"/>
          <w:szCs w:val="22"/>
        </w:rPr>
      </w:pPr>
    </w:p>
    <w:p w:rsidR="00DD71E7" w:rsidRPr="005441A6" w:rsidRDefault="00DD71E7" w:rsidP="008901BD">
      <w:pPr>
        <w:spacing w:before="60"/>
        <w:ind w:left="709"/>
        <w:rPr>
          <w:sz w:val="22"/>
          <w:szCs w:val="22"/>
        </w:rPr>
      </w:pPr>
    </w:p>
    <w:p w:rsidR="008901BD" w:rsidRPr="005441A6" w:rsidRDefault="008901BD" w:rsidP="008901BD">
      <w:pPr>
        <w:numPr>
          <w:ilvl w:val="0"/>
          <w:numId w:val="2"/>
        </w:numPr>
        <w:spacing w:after="60"/>
        <w:ind w:left="714" w:hanging="357"/>
        <w:rPr>
          <w:sz w:val="22"/>
          <w:szCs w:val="22"/>
        </w:rPr>
      </w:pPr>
      <w:r w:rsidRPr="005441A6">
        <w:rPr>
          <w:sz w:val="22"/>
          <w:szCs w:val="22"/>
        </w:rPr>
        <w:t>Likviditási gyorsráta = (Forgóeszközök – Készletek / Rövid lejáratú kötelezettségek) X 100</w:t>
      </w:r>
    </w:p>
    <w:p w:rsidR="008901BD" w:rsidRPr="005441A6" w:rsidRDefault="008901BD" w:rsidP="008901BD">
      <w:pPr>
        <w:spacing w:before="60"/>
        <w:ind w:left="709"/>
        <w:rPr>
          <w:sz w:val="22"/>
          <w:szCs w:val="22"/>
        </w:rPr>
      </w:pPr>
      <w:r w:rsidRPr="005441A6">
        <w:rPr>
          <w:sz w:val="22"/>
          <w:szCs w:val="22"/>
        </w:rPr>
        <w:t xml:space="preserve">( </w:t>
      </w:r>
      <w:r w:rsidR="00E016C9">
        <w:rPr>
          <w:sz w:val="22"/>
          <w:szCs w:val="22"/>
        </w:rPr>
        <w:t>/</w:t>
      </w:r>
      <w:r w:rsidR="00C635FC">
        <w:rPr>
          <w:sz w:val="22"/>
          <w:szCs w:val="22"/>
        </w:rPr>
        <w:t>2 915</w:t>
      </w:r>
      <w:r w:rsidR="00E016C9">
        <w:rPr>
          <w:sz w:val="22"/>
          <w:szCs w:val="22"/>
        </w:rPr>
        <w:t xml:space="preserve"> – 0/</w:t>
      </w:r>
      <w:r w:rsidRPr="005441A6">
        <w:rPr>
          <w:sz w:val="22"/>
          <w:szCs w:val="22"/>
        </w:rPr>
        <w:t xml:space="preserve"> / </w:t>
      </w:r>
      <w:r w:rsidR="00C635FC">
        <w:rPr>
          <w:sz w:val="22"/>
          <w:szCs w:val="22"/>
        </w:rPr>
        <w:t>382</w:t>
      </w:r>
      <w:r w:rsidRPr="005441A6">
        <w:rPr>
          <w:sz w:val="22"/>
          <w:szCs w:val="22"/>
        </w:rPr>
        <w:t xml:space="preserve"> ) X 100 = </w:t>
      </w:r>
      <w:r w:rsidR="00C635FC">
        <w:rPr>
          <w:sz w:val="22"/>
          <w:szCs w:val="22"/>
        </w:rPr>
        <w:t>7,63</w:t>
      </w:r>
    </w:p>
    <w:p w:rsidR="008901BD" w:rsidRDefault="008901BD" w:rsidP="008901BD">
      <w:pPr>
        <w:rPr>
          <w:sz w:val="22"/>
          <w:szCs w:val="22"/>
        </w:rPr>
      </w:pPr>
    </w:p>
    <w:p w:rsidR="00E016C9" w:rsidRPr="005441A6" w:rsidRDefault="00E016C9" w:rsidP="008901BD">
      <w:pPr>
        <w:rPr>
          <w:sz w:val="22"/>
          <w:szCs w:val="22"/>
        </w:rPr>
      </w:pPr>
    </w:p>
    <w:p w:rsidR="008901BD" w:rsidRDefault="008901BD" w:rsidP="008901BD">
      <w:pPr>
        <w:rPr>
          <w:sz w:val="22"/>
          <w:szCs w:val="22"/>
        </w:rPr>
      </w:pPr>
      <w:r w:rsidRPr="005441A6">
        <w:rPr>
          <w:sz w:val="22"/>
          <w:szCs w:val="22"/>
        </w:rPr>
        <w:t>Budapest, 201</w:t>
      </w:r>
      <w:r w:rsidR="00E016C9">
        <w:rPr>
          <w:sz w:val="22"/>
          <w:szCs w:val="22"/>
        </w:rPr>
        <w:t>5</w:t>
      </w:r>
      <w:r w:rsidRPr="005441A6">
        <w:rPr>
          <w:sz w:val="22"/>
          <w:szCs w:val="22"/>
        </w:rPr>
        <w:t xml:space="preserve">. május </w:t>
      </w:r>
      <w:r w:rsidR="00E016C9">
        <w:rPr>
          <w:sz w:val="22"/>
          <w:szCs w:val="22"/>
        </w:rPr>
        <w:t>28</w:t>
      </w:r>
      <w:r w:rsidRPr="005441A6">
        <w:rPr>
          <w:sz w:val="22"/>
          <w:szCs w:val="22"/>
        </w:rPr>
        <w:t>.</w:t>
      </w:r>
    </w:p>
    <w:p w:rsidR="00E016C9" w:rsidRPr="005441A6" w:rsidRDefault="00E016C9" w:rsidP="008901BD">
      <w:pPr>
        <w:rPr>
          <w:sz w:val="22"/>
          <w:szCs w:val="22"/>
        </w:rPr>
      </w:pPr>
    </w:p>
    <w:p w:rsidR="008901BD" w:rsidRPr="005441A6" w:rsidRDefault="008901BD" w:rsidP="008901BD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377"/>
        <w:gridCol w:w="4865"/>
      </w:tblGrid>
      <w:tr w:rsidR="008901BD" w:rsidTr="00330875">
        <w:tc>
          <w:tcPr>
            <w:tcW w:w="4890" w:type="dxa"/>
            <w:vAlign w:val="center"/>
          </w:tcPr>
          <w:p w:rsidR="008901BD" w:rsidRDefault="008901BD" w:rsidP="00330875"/>
        </w:tc>
        <w:tc>
          <w:tcPr>
            <w:tcW w:w="4890" w:type="dxa"/>
            <w:vAlign w:val="center"/>
          </w:tcPr>
          <w:p w:rsidR="008901BD" w:rsidRDefault="008901BD" w:rsidP="00330875">
            <w:pPr>
              <w:jc w:val="center"/>
            </w:pPr>
            <w:r>
              <w:t>………………………………………………………….</w:t>
            </w:r>
          </w:p>
          <w:p w:rsidR="008901BD" w:rsidRDefault="008901BD" w:rsidP="00330875">
            <w:pPr>
              <w:jc w:val="center"/>
            </w:pPr>
            <w:r>
              <w:t>Vállalkozás képviselője</w:t>
            </w:r>
          </w:p>
        </w:tc>
      </w:tr>
    </w:tbl>
    <w:p w:rsidR="00330875" w:rsidRDefault="00330875" w:rsidP="00E016C9"/>
    <w:sectPr w:rsidR="00330875" w:rsidSect="00086928">
      <w:headerReference w:type="default" r:id="rId9"/>
      <w:footerReference w:type="default" r:id="rId10"/>
      <w:pgSz w:w="11906" w:h="16838"/>
      <w:pgMar w:top="1134" w:right="1440" w:bottom="993" w:left="1440" w:header="708" w:footer="2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00" w:rsidRDefault="00A37900" w:rsidP="00C55F9A">
      <w:r>
        <w:separator/>
      </w:r>
    </w:p>
  </w:endnote>
  <w:endnote w:type="continuationSeparator" w:id="0">
    <w:p w:rsidR="00A37900" w:rsidRDefault="00A37900" w:rsidP="00C55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78470"/>
      <w:docPartObj>
        <w:docPartGallery w:val="Page Numbers (Bottom of Page)"/>
        <w:docPartUnique/>
      </w:docPartObj>
    </w:sdtPr>
    <w:sdtContent>
      <w:p w:rsidR="00A37900" w:rsidRDefault="002D65F3">
        <w:pPr>
          <w:pStyle w:val="llb"/>
          <w:jc w:val="center"/>
        </w:pPr>
        <w:fldSimple w:instr=" PAGE   \* MERGEFORMAT ">
          <w:r w:rsidR="00C8321B">
            <w:rPr>
              <w:noProof/>
            </w:rPr>
            <w:t>1</w:t>
          </w:r>
        </w:fldSimple>
      </w:p>
    </w:sdtContent>
  </w:sdt>
  <w:p w:rsidR="00A37900" w:rsidRDefault="00A3790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00" w:rsidRDefault="00A37900" w:rsidP="00C55F9A">
      <w:r>
        <w:separator/>
      </w:r>
    </w:p>
  </w:footnote>
  <w:footnote w:type="continuationSeparator" w:id="0">
    <w:p w:rsidR="00A37900" w:rsidRDefault="00A37900" w:rsidP="00C55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tblLook w:val="04A0"/>
    </w:tblPr>
    <w:tblGrid>
      <w:gridCol w:w="9166"/>
    </w:tblGrid>
    <w:tr w:rsidR="00A37900" w:rsidTr="00C55F9A">
      <w:tc>
        <w:tcPr>
          <w:tcW w:w="916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37900" w:rsidRDefault="00A37900">
          <w:pPr>
            <w:pStyle w:val="lfej"/>
          </w:pPr>
        </w:p>
      </w:tc>
    </w:tr>
  </w:tbl>
  <w:p w:rsidR="00A37900" w:rsidRDefault="00A3790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F037B"/>
    <w:multiLevelType w:val="hybridMultilevel"/>
    <w:tmpl w:val="844CDC5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F3110"/>
    <w:multiLevelType w:val="singleLevel"/>
    <w:tmpl w:val="C38A0F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1BD"/>
    <w:rsid w:val="00002C51"/>
    <w:rsid w:val="00002D45"/>
    <w:rsid w:val="000040F5"/>
    <w:rsid w:val="00064DAC"/>
    <w:rsid w:val="00074ACE"/>
    <w:rsid w:val="00086928"/>
    <w:rsid w:val="00114AFA"/>
    <w:rsid w:val="00136580"/>
    <w:rsid w:val="001418D1"/>
    <w:rsid w:val="00171ABE"/>
    <w:rsid w:val="00193263"/>
    <w:rsid w:val="001A360E"/>
    <w:rsid w:val="001F599E"/>
    <w:rsid w:val="0022157B"/>
    <w:rsid w:val="00280A2A"/>
    <w:rsid w:val="002C3C78"/>
    <w:rsid w:val="002D65F3"/>
    <w:rsid w:val="002E249D"/>
    <w:rsid w:val="0030739E"/>
    <w:rsid w:val="00330875"/>
    <w:rsid w:val="003348A5"/>
    <w:rsid w:val="0034490E"/>
    <w:rsid w:val="00365404"/>
    <w:rsid w:val="003E277D"/>
    <w:rsid w:val="00444E70"/>
    <w:rsid w:val="004463E1"/>
    <w:rsid w:val="0045565A"/>
    <w:rsid w:val="00473E9F"/>
    <w:rsid w:val="004904CC"/>
    <w:rsid w:val="00494577"/>
    <w:rsid w:val="004A21BF"/>
    <w:rsid w:val="00533025"/>
    <w:rsid w:val="00572F59"/>
    <w:rsid w:val="00594F2A"/>
    <w:rsid w:val="005B3DB1"/>
    <w:rsid w:val="005D5F4B"/>
    <w:rsid w:val="005E0F40"/>
    <w:rsid w:val="005F35F6"/>
    <w:rsid w:val="00613DF7"/>
    <w:rsid w:val="006451EB"/>
    <w:rsid w:val="00651AFD"/>
    <w:rsid w:val="00664C3C"/>
    <w:rsid w:val="00670DDF"/>
    <w:rsid w:val="00682F0D"/>
    <w:rsid w:val="00695AB3"/>
    <w:rsid w:val="00696875"/>
    <w:rsid w:val="006A4C1A"/>
    <w:rsid w:val="006C2E88"/>
    <w:rsid w:val="006C67DE"/>
    <w:rsid w:val="006E20E7"/>
    <w:rsid w:val="006E7D71"/>
    <w:rsid w:val="00735D25"/>
    <w:rsid w:val="00774FC6"/>
    <w:rsid w:val="0078109B"/>
    <w:rsid w:val="00787D72"/>
    <w:rsid w:val="007A1343"/>
    <w:rsid w:val="00841987"/>
    <w:rsid w:val="00856087"/>
    <w:rsid w:val="008572AF"/>
    <w:rsid w:val="00866730"/>
    <w:rsid w:val="00886E7D"/>
    <w:rsid w:val="0088728B"/>
    <w:rsid w:val="008901BD"/>
    <w:rsid w:val="008C7FF1"/>
    <w:rsid w:val="00920CD1"/>
    <w:rsid w:val="0098600C"/>
    <w:rsid w:val="009A2001"/>
    <w:rsid w:val="009C5F20"/>
    <w:rsid w:val="009D4435"/>
    <w:rsid w:val="009E341A"/>
    <w:rsid w:val="00A37900"/>
    <w:rsid w:val="00A51130"/>
    <w:rsid w:val="00AB1600"/>
    <w:rsid w:val="00B40298"/>
    <w:rsid w:val="00B7102D"/>
    <w:rsid w:val="00C141C3"/>
    <w:rsid w:val="00C164AC"/>
    <w:rsid w:val="00C22333"/>
    <w:rsid w:val="00C34924"/>
    <w:rsid w:val="00C55F9A"/>
    <w:rsid w:val="00C635FC"/>
    <w:rsid w:val="00C734AD"/>
    <w:rsid w:val="00C8321B"/>
    <w:rsid w:val="00CB0362"/>
    <w:rsid w:val="00CB781C"/>
    <w:rsid w:val="00CF62E6"/>
    <w:rsid w:val="00D25DD0"/>
    <w:rsid w:val="00D64590"/>
    <w:rsid w:val="00D70C82"/>
    <w:rsid w:val="00DB5468"/>
    <w:rsid w:val="00DD2E85"/>
    <w:rsid w:val="00DD71E7"/>
    <w:rsid w:val="00DE6792"/>
    <w:rsid w:val="00E016C9"/>
    <w:rsid w:val="00E278B4"/>
    <w:rsid w:val="00E313B5"/>
    <w:rsid w:val="00EC492C"/>
    <w:rsid w:val="00EC620A"/>
    <w:rsid w:val="00ED1DA7"/>
    <w:rsid w:val="00EE45E3"/>
    <w:rsid w:val="00F00AE7"/>
    <w:rsid w:val="00F22003"/>
    <w:rsid w:val="00F52B76"/>
    <w:rsid w:val="00FA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901B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qFormat/>
    <w:rsid w:val="008901BD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8901BD"/>
    <w:pPr>
      <w:keepNext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8901BD"/>
    <w:pPr>
      <w:keepNext/>
      <w:jc w:val="center"/>
      <w:outlineLvl w:val="6"/>
    </w:pPr>
    <w:rPr>
      <w:rFonts w:ascii="Calibri" w:hAnsi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901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8901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8901BD"/>
    <w:rPr>
      <w:rFonts w:ascii="Calibri" w:eastAsia="Times New Roman" w:hAnsi="Calibri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8901BD"/>
    <w:rPr>
      <w:rFonts w:ascii="Calibri" w:eastAsia="Times New Roman" w:hAnsi="Calibri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8901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901BD"/>
    <w:rPr>
      <w:rFonts w:ascii="Times New Roman" w:eastAsia="Times New Roman" w:hAnsi="Times New Roman" w:cs="Times New Roman"/>
      <w:sz w:val="20"/>
      <w:szCs w:val="20"/>
    </w:rPr>
  </w:style>
  <w:style w:type="paragraph" w:styleId="Cm">
    <w:name w:val="Title"/>
    <w:basedOn w:val="Norml"/>
    <w:link w:val="CmChar"/>
    <w:qFormat/>
    <w:rsid w:val="008901BD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901B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8901B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8901B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8901BD"/>
    <w:pPr>
      <w:tabs>
        <w:tab w:val="left" w:pos="810"/>
      </w:tabs>
      <w:ind w:right="750"/>
      <w:jc w:val="both"/>
    </w:pPr>
    <w:rPr>
      <w:color w:val="000000"/>
    </w:rPr>
  </w:style>
  <w:style w:type="character" w:customStyle="1" w:styleId="Szvegtrzs2Char">
    <w:name w:val="Szövegtörzs 2 Char"/>
    <w:basedOn w:val="Bekezdsalapbettpusa"/>
    <w:link w:val="Szvegtrzs2"/>
    <w:rsid w:val="008901BD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45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45E3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C55F9A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C55F9A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C55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A379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9A9AF-16FB-4DC2-8945-F6E592B3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8</Pages>
  <Words>1785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2015-05-31T20:04:00Z</cp:lastPrinted>
  <dcterms:created xsi:type="dcterms:W3CDTF">2014-05-17T12:27:00Z</dcterms:created>
  <dcterms:modified xsi:type="dcterms:W3CDTF">2016-05-25T08:50:00Z</dcterms:modified>
</cp:coreProperties>
</file>